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rPr>
      </w:pPr>
      <w:bookmarkStart w:id="4" w:name="_GoBack"/>
      <w:bookmarkEnd w:id="4"/>
      <w:r>
        <w:rPr>
          <w:rFonts w:ascii="Times New Roman" w:hAnsi="Times New Roman"/>
          <w:b/>
        </w:rPr>
        <w:t>Manuscript submission template</w:t>
      </w:r>
    </w:p>
    <w:p>
      <w:pPr>
        <w:jc w:val="center"/>
        <w:rPr>
          <w:rFonts w:ascii="Times New Roman" w:hAnsi="Times New Roman"/>
          <w:vertAlign w:val="superscript"/>
        </w:rPr>
      </w:pPr>
      <w:r>
        <w:rPr>
          <w:rFonts w:ascii="Times New Roman" w:hAnsi="Times New Roman"/>
        </w:rPr>
        <w:t>FIRST Author</w:t>
      </w:r>
      <w:r>
        <w:rPr>
          <w:rFonts w:ascii="Times New Roman" w:hAnsi="Times New Roman"/>
          <w:vertAlign w:val="superscript"/>
        </w:rPr>
        <w:t>1</w:t>
      </w:r>
      <w:r>
        <w:rPr>
          <w:rFonts w:ascii="Times New Roman" w:hAnsi="Times New Roman"/>
        </w:rPr>
        <w:t>, SECOND Author</w:t>
      </w:r>
      <w:r>
        <w:rPr>
          <w:rFonts w:ascii="Times New Roman" w:hAnsi="Times New Roman"/>
          <w:vertAlign w:val="superscript"/>
        </w:rPr>
        <w:t>2</w:t>
      </w:r>
      <w:r>
        <w:rPr>
          <w:rFonts w:ascii="Times New Roman" w:hAnsi="Times New Roman"/>
        </w:rPr>
        <w:t>, THIRD Author</w:t>
      </w:r>
      <w:r>
        <w:rPr>
          <w:rFonts w:ascii="Times New Roman" w:hAnsi="Times New Roman"/>
          <w:vertAlign w:val="superscript"/>
        </w:rPr>
        <w:t>3*</w:t>
      </w:r>
    </w:p>
    <w:p>
      <w:pPr>
        <w:jc w:val="left"/>
        <w:rPr>
          <w:rFonts w:ascii="Times New Roman" w:hAnsi="Times New Roman"/>
          <w:sz w:val="22"/>
        </w:rPr>
      </w:pPr>
      <w:r>
        <w:rPr>
          <w:rFonts w:ascii="Times New Roman" w:hAnsi="Times New Roman"/>
          <w:i/>
          <w:iCs/>
          <w:sz w:val="22"/>
          <w:vertAlign w:val="superscript"/>
        </w:rPr>
        <w:t>1</w:t>
      </w:r>
      <w:r>
        <w:rPr>
          <w:rFonts w:ascii="Times New Roman" w:hAnsi="Times New Roman"/>
          <w:i/>
          <w:iCs/>
          <w:sz w:val="22"/>
        </w:rPr>
        <w:t xml:space="preserve"> </w:t>
      </w:r>
      <w:r>
        <w:rPr>
          <w:rFonts w:ascii="Times New Roman" w:hAnsi="Times New Roman"/>
          <w:sz w:val="22"/>
        </w:rPr>
        <w:t>A</w:t>
      </w:r>
      <w:r>
        <w:rPr>
          <w:rFonts w:hint="eastAsia" w:ascii="Times New Roman" w:hAnsi="Times New Roman"/>
          <w:sz w:val="22"/>
        </w:rPr>
        <w:t>ffiliation</w:t>
      </w:r>
    </w:p>
    <w:p>
      <w:pPr>
        <w:jc w:val="left"/>
        <w:rPr>
          <w:rFonts w:ascii="Times New Roman" w:hAnsi="Times New Roman"/>
          <w:sz w:val="22"/>
        </w:rPr>
      </w:pPr>
      <w:r>
        <w:rPr>
          <w:rFonts w:ascii="Times New Roman" w:hAnsi="Times New Roman"/>
          <w:i/>
          <w:iCs/>
          <w:sz w:val="22"/>
          <w:vertAlign w:val="superscript"/>
        </w:rPr>
        <w:t xml:space="preserve">2 </w:t>
      </w:r>
      <w:r>
        <w:rPr>
          <w:rFonts w:ascii="Times New Roman" w:hAnsi="Times New Roman"/>
          <w:sz w:val="22"/>
        </w:rPr>
        <w:t>Affiliation</w:t>
      </w:r>
    </w:p>
    <w:p>
      <w:pPr>
        <w:jc w:val="left"/>
        <w:rPr>
          <w:rFonts w:ascii="Times New Roman" w:hAnsi="Times New Roman"/>
          <w:sz w:val="22"/>
        </w:rPr>
      </w:pPr>
      <w:r>
        <w:rPr>
          <w:rFonts w:ascii="Times New Roman" w:hAnsi="Times New Roman"/>
          <w:i/>
          <w:iCs/>
          <w:sz w:val="22"/>
          <w:vertAlign w:val="superscript"/>
        </w:rPr>
        <w:t xml:space="preserve">3 </w:t>
      </w:r>
      <w:r>
        <w:rPr>
          <w:rFonts w:ascii="Times New Roman" w:hAnsi="Times New Roman"/>
          <w:sz w:val="22"/>
        </w:rPr>
        <w:t>Affiliation</w:t>
      </w:r>
    </w:p>
    <w:p>
      <w:pPr>
        <w:jc w:val="left"/>
        <w:rPr>
          <w:rFonts w:ascii="Times New Roman" w:hAnsi="Times New Roman"/>
          <w:sz w:val="22"/>
        </w:rPr>
      </w:pPr>
      <w:r>
        <w:rPr>
          <w:rFonts w:ascii="Times New Roman" w:hAnsi="Times New Roman"/>
          <w:sz w:val="22"/>
        </w:rPr>
        <w:t xml:space="preserve">* </w:t>
      </w:r>
      <w:r>
        <w:rPr>
          <w:rFonts w:hint="eastAsia" w:ascii="Times New Roman" w:hAnsi="Times New Roman"/>
          <w:sz w:val="22"/>
        </w:rPr>
        <w:t>means</w:t>
      </w:r>
      <w:r>
        <w:rPr>
          <w:rFonts w:ascii="Times New Roman" w:hAnsi="Times New Roman"/>
          <w:sz w:val="22"/>
        </w:rPr>
        <w:t xml:space="preserve"> the corresponding </w:t>
      </w:r>
      <w:r>
        <w:rPr>
          <w:rFonts w:hint="eastAsia" w:ascii="Times New Roman" w:hAnsi="Times New Roman"/>
          <w:sz w:val="22"/>
        </w:rPr>
        <w:t>a</w:t>
      </w:r>
      <w:r>
        <w:rPr>
          <w:rFonts w:ascii="Times New Roman" w:hAnsi="Times New Roman"/>
          <w:sz w:val="22"/>
        </w:rPr>
        <w:t>uthor</w:t>
      </w:r>
    </w:p>
    <w:p>
      <w:pPr>
        <w:jc w:val="center"/>
        <w:rPr>
          <w:rFonts w:ascii="Times New Roman" w:hAnsi="Times New Roman"/>
        </w:rPr>
      </w:pPr>
    </w:p>
    <w:p>
      <w:pPr>
        <w:rPr>
          <w:rFonts w:ascii="Times New Roman" w:hAnsi="Times New Roman"/>
        </w:rPr>
      </w:pPr>
    </w:p>
    <w:p>
      <w:pPr>
        <w:jc w:val="center"/>
        <w:rPr>
          <w:rFonts w:ascii="Times New Roman" w:hAnsi="Times New Roman"/>
          <w:b/>
          <w:i/>
        </w:rPr>
      </w:pPr>
      <w:r>
        <w:rPr>
          <w:rFonts w:ascii="Times New Roman" w:hAnsi="Times New Roman"/>
          <w:b/>
        </w:rPr>
        <w:t>ABSTRACT</w:t>
      </w:r>
    </w:p>
    <w:p>
      <w:pPr>
        <w:ind w:firstLine="420" w:firstLineChars="200"/>
        <w:rPr>
          <w:rFonts w:ascii="Times New Roman" w:hAnsi="Times New Roman"/>
        </w:rPr>
      </w:pPr>
      <w:r>
        <w:rPr>
          <w:rFonts w:ascii="Times New Roman" w:hAnsi="Times New Roman"/>
        </w:rPr>
        <w:t xml:space="preserve">Use the word “ABSTRACT” as the title, boldface type, centered relative to the column, fully </w:t>
      </w:r>
      <w:bookmarkStart w:id="0" w:name="OLE_LINK1"/>
      <w:bookmarkStart w:id="1" w:name="OLE_LINK2"/>
      <w:r>
        <w:rPr>
          <w:rFonts w:ascii="Times New Roman" w:hAnsi="Times New Roman"/>
        </w:rPr>
        <w:t>capitalized</w:t>
      </w:r>
      <w:bookmarkEnd w:id="0"/>
      <w:bookmarkEnd w:id="1"/>
      <w:r>
        <w:rPr>
          <w:rFonts w:ascii="Times New Roman" w:hAnsi="Times New Roman"/>
        </w:rPr>
        <w:t>. It should briefly state the purpose, method and results of the paper. All manuscripts must be in English.</w:t>
      </w:r>
    </w:p>
    <w:p>
      <w:pPr>
        <w:rPr>
          <w:rFonts w:ascii="Times New Roman" w:hAnsi="Times New Roman"/>
        </w:rPr>
      </w:pPr>
    </w:p>
    <w:p>
      <w:pPr>
        <w:rPr>
          <w:rFonts w:ascii="Times New Roman" w:hAnsi="Times New Roman"/>
        </w:rPr>
      </w:pPr>
      <w:r>
        <w:rPr>
          <w:rFonts w:ascii="Times New Roman" w:hAnsi="Times New Roman"/>
          <w:b/>
          <w:i/>
        </w:rPr>
        <w:t xml:space="preserve">Keywords: </w:t>
      </w:r>
      <w:r>
        <w:rPr>
          <w:rFonts w:ascii="Times New Roman" w:hAnsi="Times New Roman"/>
        </w:rPr>
        <w:t xml:space="preserve">Please use about 3 to 8 keywords; capitalize the first letter; separated by a semi-colon </w:t>
      </w:r>
    </w:p>
    <w:p>
      <w:pPr>
        <w:rPr>
          <w:rFonts w:ascii="Times New Roman" w:hAnsi="Times New Roman"/>
        </w:rPr>
      </w:pPr>
    </w:p>
    <w:p>
      <w:pPr>
        <w:rPr>
          <w:rFonts w:ascii="Times New Roman" w:hAnsi="Times New Roman"/>
          <w:b/>
          <w:szCs w:val="21"/>
        </w:rPr>
      </w:pPr>
      <w:r>
        <w:rPr>
          <w:rFonts w:ascii="Times New Roman" w:hAnsi="Times New Roman"/>
          <w:b/>
          <w:szCs w:val="21"/>
        </w:rPr>
        <w:t>1. Introduction</w:t>
      </w:r>
    </w:p>
    <w:p>
      <w:pPr>
        <w:ind w:firstLine="420" w:firstLineChars="200"/>
        <w:rPr>
          <w:rFonts w:ascii="Times New Roman" w:hAnsi="Times New Roman"/>
        </w:rPr>
      </w:pPr>
      <w:r>
        <w:rPr>
          <w:rFonts w:ascii="Times New Roman" w:hAnsi="Times New Roman"/>
        </w:rPr>
        <w:t xml:space="preserve">Please follow the steps outlined below when submitting your final draft to the EnPress Publisher. These guidelines include complete descriptions of the fonts, spacing, and related information for producing your manuscript. </w:t>
      </w:r>
    </w:p>
    <w:p>
      <w:pPr>
        <w:rPr>
          <w:rFonts w:ascii="Times New Roman" w:hAnsi="Times New Roman"/>
        </w:rPr>
      </w:pPr>
    </w:p>
    <w:p>
      <w:pPr>
        <w:rPr>
          <w:rFonts w:ascii="Times New Roman" w:hAnsi="Times New Roman"/>
          <w:b/>
          <w:sz w:val="22"/>
        </w:rPr>
      </w:pPr>
      <w:r>
        <w:rPr>
          <w:rFonts w:ascii="Times New Roman" w:hAnsi="Times New Roman"/>
          <w:b/>
          <w:sz w:val="22"/>
        </w:rPr>
        <w:t>2. Section heading</w:t>
      </w:r>
    </w:p>
    <w:p>
      <w:pPr>
        <w:rPr>
          <w:rFonts w:ascii="Times New Roman" w:hAnsi="Times New Roman"/>
          <w:b/>
          <w:sz w:val="22"/>
        </w:rPr>
      </w:pPr>
      <w:r>
        <w:rPr>
          <w:rFonts w:ascii="Times New Roman" w:hAnsi="Times New Roman"/>
          <w:b/>
          <w:sz w:val="22"/>
        </w:rPr>
        <w:t>2.1 Sub-heading</w:t>
      </w:r>
    </w:p>
    <w:p>
      <w:pPr>
        <w:rPr>
          <w:rFonts w:ascii="Times New Roman" w:hAnsi="Times New Roman"/>
          <w:b/>
          <w:bCs/>
          <w:iCs/>
          <w:sz w:val="22"/>
        </w:rPr>
      </w:pPr>
      <w:r>
        <w:rPr>
          <w:rFonts w:ascii="Times New Roman" w:hAnsi="Times New Roman"/>
          <w:b/>
          <w:bCs/>
          <w:iCs/>
          <w:sz w:val="22"/>
        </w:rPr>
        <w:t>2.1.1 Sub-subheading</w:t>
      </w:r>
    </w:p>
    <w:p>
      <w:pPr>
        <w:tabs>
          <w:tab w:val="right" w:pos="7200"/>
        </w:tabs>
        <w:spacing w:line="260" w:lineRule="exact"/>
        <w:rPr>
          <w:rFonts w:ascii="Times New Roman" w:hAnsi="Times New Roman" w:eastAsia="Times New Roman"/>
          <w:sz w:val="22"/>
          <w:lang w:eastAsia="en-US"/>
        </w:rPr>
      </w:pPr>
      <w:r>
        <w:rPr>
          <w:rFonts w:ascii="Times New Roman" w:hAnsi="Times New Roman"/>
          <w:sz w:val="22"/>
        </w:rPr>
        <w:t>Capitalize only the first word in section headings, sub-headings, and s</w:t>
      </w:r>
      <w:r>
        <w:rPr>
          <w:rFonts w:ascii="Times New Roman" w:hAnsi="Times New Roman" w:eastAsia="Times New Roman"/>
          <w:sz w:val="22"/>
          <w:lang w:eastAsia="en-US"/>
        </w:rPr>
        <w:t>ub-subheadings.</w:t>
      </w:r>
    </w:p>
    <w:p>
      <w:pPr>
        <w:rPr>
          <w:rFonts w:ascii="Times New Roman" w:hAnsi="Times New Roman"/>
          <w:sz w:val="22"/>
        </w:rPr>
      </w:pPr>
    </w:p>
    <w:p>
      <w:pPr>
        <w:rPr>
          <w:rFonts w:ascii="Times New Roman" w:hAnsi="Times New Roman"/>
          <w:b/>
          <w:sz w:val="22"/>
        </w:rPr>
      </w:pPr>
      <w:r>
        <w:rPr>
          <w:rFonts w:ascii="Times New Roman" w:hAnsi="Times New Roman"/>
          <w:b/>
          <w:sz w:val="22"/>
        </w:rPr>
        <w:t>3. Tables</w:t>
      </w:r>
    </w:p>
    <w:p>
      <w:pPr>
        <w:ind w:firstLine="440" w:firstLineChars="200"/>
        <w:rPr>
          <w:rFonts w:ascii="Times New Roman" w:hAnsi="Times New Roman"/>
          <w:sz w:val="22"/>
        </w:rPr>
      </w:pPr>
      <w:r>
        <w:rPr>
          <w:rFonts w:ascii="Times New Roman" w:hAnsi="Times New Roman"/>
          <w:sz w:val="22"/>
        </w:rPr>
        <w:t>Place tables as close as possible to the text they refer to and align the center. A table is labeled Table and given a number (</w:t>
      </w:r>
      <w:r>
        <w:rPr>
          <w:rFonts w:ascii="Times New Roman" w:hAnsi="Times New Roman"/>
          <w:i/>
          <w:sz w:val="22"/>
        </w:rPr>
        <w:t>e.g.</w:t>
      </w:r>
      <w:r>
        <w:rPr>
          <w:rFonts w:ascii="Times New Roman" w:hAnsi="Times New Roman"/>
          <w:sz w:val="22"/>
        </w:rPr>
        <w:t xml:space="preserve">, </w:t>
      </w:r>
      <w:r>
        <w:rPr>
          <w:rFonts w:ascii="Times New Roman" w:hAnsi="Times New Roman"/>
          <w:b/>
          <w:sz w:val="22"/>
        </w:rPr>
        <w:t xml:space="preserve">Table 1. </w:t>
      </w:r>
      <w:r>
        <w:rPr>
          <w:rFonts w:ascii="Times New Roman" w:hAnsi="Times New Roman"/>
          <w:bCs/>
          <w:sz w:val="22"/>
        </w:rPr>
        <w:t>Sample datasheet</w:t>
      </w:r>
      <w:r>
        <w:rPr>
          <w:rFonts w:ascii="Times New Roman" w:hAnsi="Times New Roman"/>
          <w:sz w:val="22"/>
        </w:rPr>
        <w:t xml:space="preserve">). Tables should be numbered consecutively, and the caption </w:t>
      </w:r>
      <w:r>
        <w:rPr>
          <w:rFonts w:hint="eastAsia" w:ascii="Times New Roman" w:hAnsi="Times New Roman"/>
          <w:sz w:val="22"/>
        </w:rPr>
        <w:t>shall be displayed</w:t>
      </w:r>
      <w:r>
        <w:rPr>
          <w:rFonts w:ascii="Times New Roman" w:hAnsi="Times New Roman"/>
          <w:sz w:val="22"/>
        </w:rPr>
        <w:t xml:space="preserve"> </w:t>
      </w:r>
      <w:r>
        <w:rPr>
          <w:rFonts w:hint="eastAsia" w:ascii="Times New Roman" w:hAnsi="Times New Roman"/>
          <w:sz w:val="22"/>
        </w:rPr>
        <w:t>above</w:t>
      </w:r>
      <w:r>
        <w:rPr>
          <w:rFonts w:ascii="Times New Roman" w:hAnsi="Times New Roman"/>
          <w:sz w:val="22"/>
        </w:rPr>
        <w:t xml:space="preserve"> the table, aligned center, with no additional blank line.</w:t>
      </w:r>
    </w:p>
    <w:p>
      <w:pPr>
        <w:pStyle w:val="15"/>
        <w:ind w:firstLine="440" w:firstLineChars="200"/>
        <w:rPr>
          <w:sz w:val="22"/>
          <w:szCs w:val="22"/>
        </w:rPr>
      </w:pPr>
      <w:r>
        <w:rPr>
          <w:rFonts w:eastAsia="等线"/>
          <w:kern w:val="2"/>
          <w:sz w:val="22"/>
          <w:szCs w:val="22"/>
          <w:lang w:eastAsia="zh-CN"/>
        </w:rPr>
        <w:t>In cases where the caption needs to be extended over to the second line, it should be aligned left.</w:t>
      </w:r>
    </w:p>
    <w:p>
      <w:pPr>
        <w:pStyle w:val="15"/>
        <w:ind w:firstLine="440" w:firstLineChars="200"/>
        <w:rPr>
          <w:sz w:val="22"/>
          <w:szCs w:val="22"/>
        </w:rPr>
      </w:pPr>
      <w:r>
        <w:rPr>
          <w:sz w:val="22"/>
          <w:szCs w:val="22"/>
        </w:rPr>
        <w:t>In cases where the tables need to be extended over to the second page, the continuation of the table should be preceded by a caption, e.g., “</w:t>
      </w:r>
      <w:r>
        <w:rPr>
          <w:b/>
          <w:bCs/>
          <w:sz w:val="22"/>
          <w:szCs w:val="22"/>
        </w:rPr>
        <w:t>Table 1.</w:t>
      </w:r>
      <w:r>
        <w:rPr>
          <w:sz w:val="22"/>
          <w:szCs w:val="22"/>
        </w:rPr>
        <w:t xml:space="preserve"> (</w:t>
      </w:r>
      <w:r>
        <w:rPr>
          <w:i/>
          <w:sz w:val="22"/>
          <w:szCs w:val="22"/>
        </w:rPr>
        <w:t>Continued</w:t>
      </w:r>
      <w:r>
        <w:rPr>
          <w:sz w:val="22"/>
          <w:szCs w:val="22"/>
        </w:rPr>
        <w:t>)”. Footnotes in tables should be placed below the table.</w:t>
      </w:r>
    </w:p>
    <w:p>
      <w:pPr>
        <w:rPr>
          <w:rFonts w:ascii="Times New Roman" w:hAnsi="Times New Roman"/>
          <w:sz w:val="22"/>
        </w:rPr>
      </w:pPr>
    </w:p>
    <w:p>
      <w:pPr>
        <w:jc w:val="center"/>
        <w:rPr>
          <w:rFonts w:ascii="Times New Roman" w:hAnsi="Times New Roman"/>
          <w:sz w:val="22"/>
        </w:rPr>
      </w:pPr>
      <w:r>
        <w:rPr>
          <w:rFonts w:hint="eastAsia" w:ascii="Times New Roman" w:hAnsi="Times New Roman"/>
          <w:b/>
          <w:bCs/>
          <w:sz w:val="22"/>
        </w:rPr>
        <w:t>Table 1.</w:t>
      </w:r>
      <w:r>
        <w:rPr>
          <w:rFonts w:hint="eastAsia" w:ascii="Times New Roman" w:hAnsi="Times New Roman"/>
          <w:sz w:val="22"/>
        </w:rPr>
        <w:t xml:space="preserve"> Table label</w:t>
      </w:r>
    </w:p>
    <w:tbl>
      <w:tblPr>
        <w:tblStyle w:val="7"/>
        <w:tblW w:w="6809" w:type="dxa"/>
        <w:jc w:val="center"/>
        <w:shd w:val="clear" w:color="auto" w:fill="FFFFFF"/>
        <w:tblLayout w:type="fixed"/>
        <w:tblCellMar>
          <w:top w:w="0" w:type="dxa"/>
          <w:left w:w="108" w:type="dxa"/>
          <w:bottom w:w="0" w:type="dxa"/>
          <w:right w:w="108" w:type="dxa"/>
        </w:tblCellMar>
      </w:tblPr>
      <w:tblGrid>
        <w:gridCol w:w="1221"/>
        <w:gridCol w:w="1417"/>
        <w:gridCol w:w="1418"/>
        <w:gridCol w:w="1295"/>
        <w:gridCol w:w="1458"/>
      </w:tblGrid>
      <w:tr>
        <w:tblPrEx>
          <w:shd w:val="clear" w:color="auto" w:fill="FFFFFF"/>
          <w:tblCellMar>
            <w:top w:w="0" w:type="dxa"/>
            <w:left w:w="108" w:type="dxa"/>
            <w:bottom w:w="0" w:type="dxa"/>
            <w:right w:w="108" w:type="dxa"/>
          </w:tblCellMar>
        </w:tblPrEx>
        <w:trPr>
          <w:jc w:val="center"/>
        </w:trPr>
        <w:tc>
          <w:tcPr>
            <w:tcW w:w="1221" w:type="dxa"/>
            <w:tcBorders>
              <w:top w:val="single" w:color="auto" w:sz="4" w:space="0"/>
              <w:bottom w:val="single" w:color="auto" w:sz="4" w:space="0"/>
            </w:tcBorders>
            <w:shd w:val="clear" w:color="auto" w:fill="FFFFFF"/>
            <w:noWrap w:val="0"/>
            <w:vAlign w:val="top"/>
          </w:tcPr>
          <w:p>
            <w:pPr>
              <w:rPr>
                <w:rFonts w:ascii="Times New Roman" w:hAnsi="Times New Roman"/>
                <w:b/>
                <w:bCs/>
                <w:sz w:val="22"/>
              </w:rPr>
            </w:pPr>
            <w:r>
              <w:rPr>
                <w:rFonts w:ascii="Times New Roman" w:hAnsi="Times New Roman"/>
                <w:b/>
                <w:bCs/>
                <w:sz w:val="22"/>
              </w:rPr>
              <w:t>A</w:t>
            </w:r>
          </w:p>
        </w:tc>
        <w:tc>
          <w:tcPr>
            <w:tcW w:w="1417" w:type="dxa"/>
            <w:tcBorders>
              <w:top w:val="single" w:color="auto" w:sz="4" w:space="0"/>
              <w:bottom w:val="single" w:color="auto" w:sz="4" w:space="0"/>
            </w:tcBorders>
            <w:shd w:val="clear" w:color="auto" w:fill="FFFFFF"/>
            <w:noWrap w:val="0"/>
            <w:vAlign w:val="top"/>
          </w:tcPr>
          <w:p>
            <w:pPr>
              <w:rPr>
                <w:rFonts w:ascii="Times New Roman" w:hAnsi="Times New Roman"/>
                <w:b/>
                <w:bCs/>
                <w:sz w:val="22"/>
              </w:rPr>
            </w:pPr>
            <w:r>
              <w:rPr>
                <w:rFonts w:ascii="Times New Roman" w:hAnsi="Times New Roman"/>
                <w:b/>
                <w:bCs/>
                <w:sz w:val="22"/>
              </w:rPr>
              <w:t>B</w:t>
            </w:r>
          </w:p>
        </w:tc>
        <w:tc>
          <w:tcPr>
            <w:tcW w:w="1418" w:type="dxa"/>
            <w:tcBorders>
              <w:top w:val="single" w:color="auto" w:sz="4" w:space="0"/>
              <w:bottom w:val="single" w:color="auto" w:sz="4" w:space="0"/>
            </w:tcBorders>
            <w:shd w:val="clear" w:color="auto" w:fill="FFFFFF"/>
            <w:noWrap w:val="0"/>
            <w:vAlign w:val="top"/>
          </w:tcPr>
          <w:p>
            <w:pPr>
              <w:rPr>
                <w:rFonts w:ascii="Times New Roman" w:hAnsi="Times New Roman"/>
                <w:b/>
                <w:bCs/>
                <w:sz w:val="22"/>
              </w:rPr>
            </w:pPr>
            <w:r>
              <w:rPr>
                <w:rFonts w:ascii="Times New Roman" w:hAnsi="Times New Roman"/>
                <w:b/>
                <w:bCs/>
                <w:sz w:val="22"/>
              </w:rPr>
              <w:t>C</w:t>
            </w:r>
          </w:p>
        </w:tc>
        <w:tc>
          <w:tcPr>
            <w:tcW w:w="1295" w:type="dxa"/>
            <w:tcBorders>
              <w:top w:val="single" w:color="auto" w:sz="4" w:space="0"/>
              <w:bottom w:val="single" w:color="auto" w:sz="4" w:space="0"/>
            </w:tcBorders>
            <w:shd w:val="clear" w:color="auto" w:fill="FFFFFF"/>
            <w:noWrap w:val="0"/>
            <w:vAlign w:val="top"/>
          </w:tcPr>
          <w:p>
            <w:pPr>
              <w:rPr>
                <w:rFonts w:ascii="Times New Roman" w:hAnsi="Times New Roman"/>
                <w:b/>
                <w:bCs/>
                <w:sz w:val="22"/>
              </w:rPr>
            </w:pPr>
            <w:r>
              <w:rPr>
                <w:rFonts w:ascii="Times New Roman" w:hAnsi="Times New Roman"/>
                <w:b/>
                <w:bCs/>
                <w:sz w:val="22"/>
              </w:rPr>
              <w:t>D</w:t>
            </w:r>
          </w:p>
        </w:tc>
        <w:tc>
          <w:tcPr>
            <w:tcW w:w="1458" w:type="dxa"/>
            <w:tcBorders>
              <w:top w:val="single" w:color="auto" w:sz="4" w:space="0"/>
              <w:bottom w:val="single" w:color="auto" w:sz="4" w:space="0"/>
            </w:tcBorders>
            <w:shd w:val="clear" w:color="auto" w:fill="FFFFFF"/>
            <w:noWrap w:val="0"/>
            <w:vAlign w:val="top"/>
          </w:tcPr>
          <w:p>
            <w:pPr>
              <w:rPr>
                <w:rFonts w:ascii="Times New Roman" w:hAnsi="Times New Roman"/>
                <w:b/>
                <w:bCs/>
                <w:sz w:val="22"/>
              </w:rPr>
            </w:pPr>
            <w:r>
              <w:rPr>
                <w:rFonts w:ascii="Times New Roman" w:hAnsi="Times New Roman"/>
                <w:b/>
                <w:bCs/>
                <w:sz w:val="22"/>
              </w:rPr>
              <w:t>E</w:t>
            </w:r>
          </w:p>
        </w:tc>
      </w:tr>
      <w:tr>
        <w:tblPrEx>
          <w:shd w:val="clear" w:color="auto" w:fill="FFFFFF"/>
          <w:tblCellMar>
            <w:top w:w="0" w:type="dxa"/>
            <w:left w:w="108" w:type="dxa"/>
            <w:bottom w:w="0" w:type="dxa"/>
            <w:right w:w="108" w:type="dxa"/>
          </w:tblCellMar>
        </w:tblPrEx>
        <w:trPr>
          <w:jc w:val="center"/>
        </w:trPr>
        <w:tc>
          <w:tcPr>
            <w:tcW w:w="1221" w:type="dxa"/>
            <w:tcBorders>
              <w:top w:val="single" w:color="auto" w:sz="4" w:space="0"/>
            </w:tcBorders>
            <w:shd w:val="clear" w:color="auto" w:fill="FFFFFF"/>
            <w:noWrap w:val="0"/>
            <w:vAlign w:val="top"/>
          </w:tcPr>
          <w:p>
            <w:pPr>
              <w:rPr>
                <w:rFonts w:ascii="Times New Roman" w:hAnsi="Times New Roman"/>
                <w:sz w:val="22"/>
              </w:rPr>
            </w:pPr>
            <w:r>
              <w:rPr>
                <w:rFonts w:ascii="Times New Roman" w:hAnsi="Times New Roman"/>
                <w:sz w:val="22"/>
              </w:rPr>
              <w:t>1</w:t>
            </w:r>
          </w:p>
        </w:tc>
        <w:tc>
          <w:tcPr>
            <w:tcW w:w="1417" w:type="dxa"/>
            <w:tcBorders>
              <w:top w:val="single" w:color="auto" w:sz="4" w:space="0"/>
            </w:tcBorders>
            <w:shd w:val="clear" w:color="auto" w:fill="FFFFFF"/>
            <w:noWrap w:val="0"/>
            <w:vAlign w:val="top"/>
          </w:tcPr>
          <w:p>
            <w:pPr>
              <w:rPr>
                <w:rFonts w:ascii="Times New Roman" w:hAnsi="Times New Roman"/>
                <w:sz w:val="22"/>
              </w:rPr>
            </w:pPr>
            <w:r>
              <w:rPr>
                <w:rFonts w:ascii="Times New Roman" w:hAnsi="Times New Roman"/>
                <w:sz w:val="22"/>
              </w:rPr>
              <w:t>23</w:t>
            </w:r>
          </w:p>
        </w:tc>
        <w:tc>
          <w:tcPr>
            <w:tcW w:w="1418" w:type="dxa"/>
            <w:tcBorders>
              <w:top w:val="single" w:color="auto" w:sz="4" w:space="0"/>
            </w:tcBorders>
            <w:shd w:val="clear" w:color="auto" w:fill="FFFFFF"/>
            <w:noWrap w:val="0"/>
            <w:vAlign w:val="top"/>
          </w:tcPr>
          <w:p>
            <w:pPr>
              <w:rPr>
                <w:rFonts w:ascii="Times New Roman" w:hAnsi="Times New Roman"/>
                <w:sz w:val="22"/>
              </w:rPr>
            </w:pPr>
            <w:r>
              <w:rPr>
                <w:rFonts w:ascii="Times New Roman" w:hAnsi="Times New Roman"/>
                <w:sz w:val="22"/>
              </w:rPr>
              <w:t>45</w:t>
            </w:r>
          </w:p>
        </w:tc>
        <w:tc>
          <w:tcPr>
            <w:tcW w:w="1295" w:type="dxa"/>
            <w:tcBorders>
              <w:top w:val="single" w:color="auto" w:sz="4" w:space="0"/>
            </w:tcBorders>
            <w:shd w:val="clear" w:color="auto" w:fill="FFFFFF"/>
            <w:noWrap w:val="0"/>
            <w:vAlign w:val="top"/>
          </w:tcPr>
          <w:p>
            <w:pPr>
              <w:rPr>
                <w:rFonts w:ascii="Times New Roman" w:hAnsi="Times New Roman"/>
                <w:sz w:val="22"/>
              </w:rPr>
            </w:pPr>
            <w:r>
              <w:rPr>
                <w:rFonts w:ascii="Times New Roman" w:hAnsi="Times New Roman"/>
                <w:sz w:val="22"/>
              </w:rPr>
              <w:t>67</w:t>
            </w:r>
          </w:p>
        </w:tc>
        <w:tc>
          <w:tcPr>
            <w:tcW w:w="1458" w:type="dxa"/>
            <w:tcBorders>
              <w:top w:val="single" w:color="auto" w:sz="4" w:space="0"/>
            </w:tcBorders>
            <w:shd w:val="clear" w:color="auto" w:fill="FFFFFF"/>
            <w:noWrap w:val="0"/>
            <w:vAlign w:val="top"/>
          </w:tcPr>
          <w:p>
            <w:pPr>
              <w:rPr>
                <w:rFonts w:ascii="Times New Roman" w:hAnsi="Times New Roman"/>
                <w:sz w:val="22"/>
              </w:rPr>
            </w:pPr>
            <w:r>
              <w:rPr>
                <w:rFonts w:ascii="Times New Roman" w:hAnsi="Times New Roman"/>
                <w:sz w:val="22"/>
              </w:rPr>
              <w:t>89</w:t>
            </w:r>
          </w:p>
        </w:tc>
      </w:tr>
      <w:tr>
        <w:tblPrEx>
          <w:shd w:val="clear" w:color="auto" w:fill="FFFFFF"/>
          <w:tblCellMar>
            <w:top w:w="0" w:type="dxa"/>
            <w:left w:w="108" w:type="dxa"/>
            <w:bottom w:w="0" w:type="dxa"/>
            <w:right w:w="108" w:type="dxa"/>
          </w:tblCellMar>
        </w:tblPrEx>
        <w:trPr>
          <w:jc w:val="center"/>
        </w:trPr>
        <w:tc>
          <w:tcPr>
            <w:tcW w:w="1221" w:type="dxa"/>
            <w:shd w:val="clear" w:color="auto" w:fill="FFFFFF"/>
            <w:noWrap w:val="0"/>
            <w:vAlign w:val="top"/>
          </w:tcPr>
          <w:p>
            <w:pPr>
              <w:rPr>
                <w:rFonts w:ascii="Times New Roman" w:hAnsi="Times New Roman"/>
                <w:b/>
                <w:bCs/>
                <w:sz w:val="22"/>
              </w:rPr>
            </w:pPr>
          </w:p>
        </w:tc>
        <w:tc>
          <w:tcPr>
            <w:tcW w:w="1417" w:type="dxa"/>
            <w:shd w:val="clear" w:color="auto" w:fill="FFFFFF"/>
            <w:noWrap w:val="0"/>
            <w:vAlign w:val="top"/>
          </w:tcPr>
          <w:p>
            <w:pPr>
              <w:rPr>
                <w:rFonts w:ascii="Times New Roman" w:hAnsi="Times New Roman"/>
                <w:sz w:val="22"/>
              </w:rPr>
            </w:pPr>
          </w:p>
        </w:tc>
        <w:tc>
          <w:tcPr>
            <w:tcW w:w="1418" w:type="dxa"/>
            <w:shd w:val="clear" w:color="auto" w:fill="FFFFFF"/>
            <w:noWrap w:val="0"/>
            <w:vAlign w:val="top"/>
          </w:tcPr>
          <w:p>
            <w:pPr>
              <w:rPr>
                <w:rFonts w:ascii="Times New Roman" w:hAnsi="Times New Roman"/>
                <w:sz w:val="22"/>
              </w:rPr>
            </w:pPr>
          </w:p>
        </w:tc>
        <w:tc>
          <w:tcPr>
            <w:tcW w:w="1295" w:type="dxa"/>
            <w:shd w:val="clear" w:color="auto" w:fill="FFFFFF"/>
            <w:noWrap w:val="0"/>
            <w:vAlign w:val="top"/>
          </w:tcPr>
          <w:p>
            <w:pPr>
              <w:rPr>
                <w:rFonts w:ascii="Times New Roman" w:hAnsi="Times New Roman"/>
                <w:sz w:val="22"/>
              </w:rPr>
            </w:pPr>
          </w:p>
        </w:tc>
        <w:tc>
          <w:tcPr>
            <w:tcW w:w="1458" w:type="dxa"/>
            <w:shd w:val="clear" w:color="auto" w:fill="FFFFFF"/>
            <w:noWrap w:val="0"/>
            <w:vAlign w:val="top"/>
          </w:tcPr>
          <w:p>
            <w:pPr>
              <w:rPr>
                <w:rFonts w:ascii="Times New Roman" w:hAnsi="Times New Roman"/>
                <w:sz w:val="22"/>
              </w:rPr>
            </w:pPr>
          </w:p>
        </w:tc>
      </w:tr>
      <w:tr>
        <w:tblPrEx>
          <w:shd w:val="clear" w:color="auto" w:fill="FFFFFF"/>
          <w:tblCellMar>
            <w:top w:w="0" w:type="dxa"/>
            <w:left w:w="108" w:type="dxa"/>
            <w:bottom w:w="0" w:type="dxa"/>
            <w:right w:w="108" w:type="dxa"/>
          </w:tblCellMar>
        </w:tblPrEx>
        <w:trPr>
          <w:jc w:val="center"/>
        </w:trPr>
        <w:tc>
          <w:tcPr>
            <w:tcW w:w="1221" w:type="dxa"/>
            <w:tcBorders>
              <w:bottom w:val="single" w:color="auto" w:sz="4" w:space="0"/>
            </w:tcBorders>
            <w:shd w:val="clear" w:color="auto" w:fill="FFFFFF"/>
            <w:noWrap w:val="0"/>
            <w:vAlign w:val="top"/>
          </w:tcPr>
          <w:p>
            <w:pPr>
              <w:rPr>
                <w:rFonts w:ascii="Times New Roman" w:hAnsi="Times New Roman"/>
                <w:b/>
                <w:bCs/>
                <w:sz w:val="22"/>
              </w:rPr>
            </w:pPr>
          </w:p>
        </w:tc>
        <w:tc>
          <w:tcPr>
            <w:tcW w:w="1417" w:type="dxa"/>
            <w:tcBorders>
              <w:bottom w:val="single" w:color="auto" w:sz="4" w:space="0"/>
            </w:tcBorders>
            <w:shd w:val="clear" w:color="auto" w:fill="FFFFFF"/>
            <w:noWrap w:val="0"/>
            <w:vAlign w:val="top"/>
          </w:tcPr>
          <w:p>
            <w:pPr>
              <w:rPr>
                <w:rFonts w:ascii="Times New Roman" w:hAnsi="Times New Roman"/>
                <w:sz w:val="22"/>
              </w:rPr>
            </w:pPr>
          </w:p>
        </w:tc>
        <w:tc>
          <w:tcPr>
            <w:tcW w:w="1418" w:type="dxa"/>
            <w:tcBorders>
              <w:bottom w:val="single" w:color="auto" w:sz="4" w:space="0"/>
            </w:tcBorders>
            <w:shd w:val="clear" w:color="auto" w:fill="FFFFFF"/>
            <w:noWrap w:val="0"/>
            <w:vAlign w:val="top"/>
          </w:tcPr>
          <w:p>
            <w:pPr>
              <w:rPr>
                <w:rFonts w:ascii="Times New Roman" w:hAnsi="Times New Roman"/>
                <w:sz w:val="22"/>
              </w:rPr>
            </w:pPr>
          </w:p>
        </w:tc>
        <w:tc>
          <w:tcPr>
            <w:tcW w:w="1295" w:type="dxa"/>
            <w:tcBorders>
              <w:bottom w:val="single" w:color="auto" w:sz="4" w:space="0"/>
            </w:tcBorders>
            <w:shd w:val="clear" w:color="auto" w:fill="FFFFFF"/>
            <w:noWrap w:val="0"/>
            <w:vAlign w:val="top"/>
          </w:tcPr>
          <w:p>
            <w:pPr>
              <w:rPr>
                <w:rFonts w:ascii="Times New Roman" w:hAnsi="Times New Roman"/>
                <w:sz w:val="22"/>
              </w:rPr>
            </w:pPr>
          </w:p>
        </w:tc>
        <w:tc>
          <w:tcPr>
            <w:tcW w:w="1458" w:type="dxa"/>
            <w:tcBorders>
              <w:bottom w:val="single" w:color="auto" w:sz="4" w:space="0"/>
            </w:tcBorders>
            <w:shd w:val="clear" w:color="auto" w:fill="FFFFFF"/>
            <w:noWrap w:val="0"/>
            <w:vAlign w:val="top"/>
          </w:tcPr>
          <w:p>
            <w:pPr>
              <w:rPr>
                <w:rFonts w:ascii="Times New Roman" w:hAnsi="Times New Roman"/>
                <w:sz w:val="22"/>
              </w:rPr>
            </w:pPr>
          </w:p>
        </w:tc>
      </w:tr>
    </w:tbl>
    <w:p>
      <w:pPr>
        <w:rPr>
          <w:rFonts w:ascii="Times New Roman" w:hAnsi="Times New Roman"/>
          <w:b/>
          <w:sz w:val="22"/>
        </w:rPr>
      </w:pPr>
    </w:p>
    <w:p>
      <w:pPr>
        <w:rPr>
          <w:rFonts w:ascii="Times New Roman" w:hAnsi="Times New Roman"/>
          <w:b/>
          <w:sz w:val="22"/>
        </w:rPr>
      </w:pPr>
      <w:r>
        <w:rPr>
          <w:rFonts w:ascii="Times New Roman" w:hAnsi="Times New Roman"/>
          <w:b/>
          <w:sz w:val="22"/>
        </w:rPr>
        <w:t>4. Figures</w:t>
      </w:r>
    </w:p>
    <w:p>
      <w:pPr>
        <w:ind w:firstLine="440" w:firstLineChars="200"/>
        <w:rPr>
          <w:rFonts w:ascii="Times New Roman" w:hAnsi="Times New Roman"/>
          <w:sz w:val="22"/>
        </w:rPr>
      </w:pPr>
      <w:r>
        <w:rPr>
          <w:rFonts w:ascii="Times New Roman" w:hAnsi="Times New Roman"/>
          <w:sz w:val="22"/>
        </w:rPr>
        <w:t>Place figures as close as possible to the text they refer to and align the center. Photos, graphs, charts or diagrams should be labeled Figure (do not abbreviate) and assigned a number consecutively (</w:t>
      </w:r>
      <w:r>
        <w:rPr>
          <w:rFonts w:ascii="Times New Roman" w:hAnsi="Times New Roman"/>
          <w:b/>
          <w:bCs/>
          <w:sz w:val="22"/>
        </w:rPr>
        <w:t>Figure 1</w:t>
      </w:r>
      <w:r>
        <w:rPr>
          <w:rFonts w:ascii="Times New Roman" w:hAnsi="Times New Roman"/>
          <w:sz w:val="22"/>
        </w:rPr>
        <w:t>). The caption should appear underneath the figure, aligned center, with no additional blank line.</w:t>
      </w:r>
    </w:p>
    <w:p>
      <w:pPr>
        <w:ind w:firstLine="440" w:firstLineChars="200"/>
        <w:rPr>
          <w:rFonts w:ascii="Times New Roman" w:hAnsi="Times New Roman"/>
          <w:sz w:val="22"/>
        </w:rPr>
      </w:pPr>
      <w:r>
        <w:rPr>
          <w:rFonts w:ascii="Times New Roman" w:hAnsi="Times New Roman"/>
          <w:sz w:val="22"/>
        </w:rPr>
        <w:t>In cases where the caption needs to be extended over to the second line, it should be aligned left.</w:t>
      </w:r>
    </w:p>
    <w:p>
      <w:pPr>
        <w:ind w:firstLine="440" w:firstLineChars="200"/>
        <w:rPr>
          <w:rFonts w:ascii="Times New Roman" w:hAnsi="Times New Roman"/>
          <w:sz w:val="22"/>
        </w:rPr>
      </w:pPr>
      <w:r>
        <w:rPr>
          <w:rFonts w:ascii="Times New Roman" w:hAnsi="Times New Roman"/>
          <w:sz w:val="22"/>
        </w:rPr>
        <w:t>For example:</w:t>
      </w:r>
    </w:p>
    <w:p>
      <w:pPr>
        <w:jc w:val="center"/>
        <w:rPr>
          <w:rFonts w:ascii="Times New Roman" w:hAnsi="Times New Roman"/>
          <w:sz w:val="22"/>
        </w:rPr>
      </w:pPr>
      <w:r>
        <w:rPr>
          <w:rFonts w:ascii="Times New Roman" w:hAnsi="Times New Roman"/>
          <w:sz w:val="22"/>
        </w:rPr>
        <w:drawing>
          <wp:inline distT="0" distB="0" distL="114300" distR="114300">
            <wp:extent cx="2656840" cy="1974850"/>
            <wp:effectExtent l="0" t="0" r="10160" b="635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2656840" cy="1974850"/>
                    </a:xfrm>
                    <a:prstGeom prst="rect">
                      <a:avLst/>
                    </a:prstGeom>
                    <a:noFill/>
                    <a:ln>
                      <a:noFill/>
                    </a:ln>
                  </pic:spPr>
                </pic:pic>
              </a:graphicData>
            </a:graphic>
          </wp:inline>
        </w:drawing>
      </w:r>
    </w:p>
    <w:p>
      <w:pPr>
        <w:jc w:val="center"/>
        <w:rPr>
          <w:rFonts w:ascii="Times New Roman" w:hAnsi="Times New Roman"/>
          <w:b/>
          <w:sz w:val="22"/>
        </w:rPr>
      </w:pPr>
      <w:r>
        <w:rPr>
          <w:rFonts w:ascii="Times New Roman" w:hAnsi="Times New Roman"/>
          <w:b/>
          <w:sz w:val="22"/>
        </w:rPr>
        <w:t xml:space="preserve">Figure 1. </w:t>
      </w:r>
      <w:r>
        <w:rPr>
          <w:rFonts w:ascii="Times New Roman" w:hAnsi="Times New Roman"/>
          <w:sz w:val="22"/>
        </w:rPr>
        <w:t>Figure label.</w:t>
      </w:r>
    </w:p>
    <w:p>
      <w:pPr>
        <w:jc w:val="center"/>
        <w:rPr>
          <w:rFonts w:ascii="Times New Roman" w:hAnsi="Times New Roman"/>
          <w:b/>
          <w:sz w:val="22"/>
        </w:rPr>
      </w:pPr>
    </w:p>
    <w:p>
      <w:pPr>
        <w:rPr>
          <w:rFonts w:ascii="Times New Roman" w:hAnsi="Times New Roman"/>
          <w:b/>
          <w:sz w:val="22"/>
        </w:rPr>
      </w:pPr>
      <w:r>
        <w:rPr>
          <w:rFonts w:ascii="Times New Roman" w:hAnsi="Times New Roman"/>
          <w:b/>
          <w:sz w:val="22"/>
        </w:rPr>
        <w:t>5. Equations</w:t>
      </w:r>
    </w:p>
    <w:p>
      <w:pPr>
        <w:ind w:firstLine="440" w:firstLineChars="200"/>
        <w:rPr>
          <w:rFonts w:ascii="Times New Roman" w:hAnsi="Times New Roman"/>
          <w:sz w:val="22"/>
        </w:rPr>
      </w:pPr>
      <w:r>
        <w:rPr>
          <w:rFonts w:ascii="Times New Roman" w:hAnsi="Times New Roman"/>
          <w:sz w:val="22"/>
        </w:rPr>
        <w:t xml:space="preserve">Including symbols and equations in the text; the variable name and style must be consistent with those in the equations. Equations should be aligned center and numbered at the right margin of the next line; equation number is enclosed with open and close parenthesis (). </w:t>
      </w:r>
    </w:p>
    <w:p>
      <w:pPr>
        <w:rPr>
          <w:rFonts w:ascii="Times New Roman" w:hAnsi="Times New Roman"/>
          <w:sz w:val="22"/>
        </w:rPr>
      </w:pPr>
    </w:p>
    <w:p>
      <w:pPr>
        <w:rPr>
          <w:rFonts w:ascii="Times New Roman" w:hAnsi="Times New Roman"/>
          <w:sz w:val="22"/>
        </w:rPr>
      </w:pPr>
      <w:r>
        <w:rPr>
          <w:rFonts w:ascii="Times New Roman" w:hAnsi="Times New Roman"/>
          <w:sz w:val="22"/>
        </w:rPr>
        <w:t>For example:</w:t>
      </w:r>
    </w:p>
    <w:p>
      <w:pPr>
        <w:rPr>
          <w:rFonts w:ascii="Times New Roman" w:hAnsi="Times New Roman"/>
          <w:sz w:val="22"/>
        </w:rPr>
      </w:pPr>
    </w:p>
    <w:p>
      <w:pPr>
        <w:jc w:val="center"/>
        <w:rPr>
          <w:rFonts w:ascii="Times New Roman" w:hAnsi="Times New Roman"/>
          <w:sz w:val="22"/>
        </w:rPr>
      </w:pPr>
      <w:r>
        <w:rPr>
          <w:rFonts w:ascii="Times New Roman" w:hAnsi="Times New Roman"/>
          <w:bCs/>
          <w:sz w:val="22"/>
        </w:rPr>
        <w:object>
          <v:shape id="_x0000_i1026" o:spt="75" type="#_x0000_t75" style="height:39.75pt;width:198.75pt;" o:ole="t" filled="f" o:preferrelative="t" stroked="f" coordsize="21600,21600">
            <v:path/>
            <v:fill on="f" focussize="0,0"/>
            <v:stroke on="f"/>
            <v:imagedata r:id="rId8" o:title=""/>
            <o:lock v:ext="edit" aspectratio="t"/>
            <w10:wrap type="none"/>
            <w10:anchorlock/>
          </v:shape>
          <o:OLEObject Type="Embed" ProgID="Equation.DSMT4" ShapeID="_x0000_i1026" DrawAspect="Content" ObjectID="_1468075725" r:id="rId7">
            <o:LockedField>false</o:LockedField>
          </o:OLEObject>
        </w:object>
      </w:r>
    </w:p>
    <w:p>
      <w:pPr>
        <w:jc w:val="right"/>
        <w:rPr>
          <w:rFonts w:ascii="Times New Roman" w:hAnsi="Times New Roman"/>
          <w:sz w:val="22"/>
        </w:rPr>
      </w:pPr>
      <w:r>
        <w:rPr>
          <w:rFonts w:ascii="Times New Roman" w:hAnsi="Times New Roman"/>
          <w:sz w:val="22"/>
        </w:rPr>
        <w:t>(1)</w:t>
      </w:r>
    </w:p>
    <w:p>
      <w:pPr>
        <w:rPr>
          <w:rFonts w:ascii="Times New Roman" w:hAnsi="Times New Roman"/>
          <w:sz w:val="22"/>
        </w:rPr>
      </w:pPr>
    </w:p>
    <w:p>
      <w:pPr>
        <w:pStyle w:val="6"/>
        <w:widowControl/>
        <w:shd w:val="clear" w:color="auto" w:fill="FFFFFF"/>
        <w:spacing w:before="210" w:beforeAutospacing="0" w:after="210" w:afterAutospacing="0"/>
        <w:jc w:val="both"/>
        <w:rPr>
          <w:rFonts w:ascii="Times New Roman" w:hAnsi="Times New Roman" w:eastAsia="Times New Roman"/>
          <w:b/>
          <w:kern w:val="28"/>
          <w:sz w:val="22"/>
          <w:lang w:eastAsia="en-US"/>
        </w:rPr>
      </w:pPr>
      <w:r>
        <w:rPr>
          <w:rFonts w:ascii="Times New Roman" w:hAnsi="Times New Roman" w:eastAsia="Times New Roman"/>
          <w:b/>
          <w:kern w:val="28"/>
          <w:sz w:val="22"/>
          <w:lang w:eastAsia="en-US"/>
        </w:rPr>
        <w:t>Acknowledgments</w:t>
      </w:r>
    </w:p>
    <w:p>
      <w:pPr>
        <w:pStyle w:val="6"/>
        <w:widowControl/>
        <w:shd w:val="clear" w:color="auto" w:fill="FFFFFF"/>
        <w:spacing w:before="210" w:beforeAutospacing="0" w:after="210" w:afterAutospacing="0"/>
        <w:ind w:firstLine="440" w:firstLineChars="200"/>
        <w:jc w:val="both"/>
        <w:rPr>
          <w:rFonts w:ascii="Times New Roman" w:hAnsi="Times New Roman"/>
          <w:color w:val="333333"/>
          <w:sz w:val="22"/>
          <w:shd w:val="clear" w:color="auto" w:fill="FFFFFF"/>
        </w:rPr>
      </w:pPr>
      <w:r>
        <w:rPr>
          <w:rFonts w:ascii="Times New Roman" w:hAnsi="Times New Roman"/>
          <w:color w:val="333333"/>
          <w:sz w:val="22"/>
          <w:shd w:val="clear" w:color="auto" w:fill="FFFFFF"/>
        </w:rPr>
        <w:t>The acknowledgments section is not required, and it may appear just before the Conflict if possible. It is the section where the authors may credit others for their guidance or help in writing the manuscript. Funding sources or sponsorship information may be included here if possible.</w:t>
      </w:r>
    </w:p>
    <w:p>
      <w:pPr>
        <w:pStyle w:val="6"/>
        <w:widowControl/>
        <w:shd w:val="clear" w:color="auto" w:fill="FFFFFF"/>
        <w:spacing w:before="210" w:beforeAutospacing="0" w:after="210" w:afterAutospacing="0"/>
        <w:jc w:val="both"/>
        <w:rPr>
          <w:rFonts w:ascii="Times New Roman" w:hAnsi="Times New Roman" w:eastAsia="Times New Roman"/>
          <w:b/>
          <w:kern w:val="28"/>
          <w:sz w:val="22"/>
          <w:lang w:eastAsia="en-US"/>
        </w:rPr>
      </w:pPr>
      <w:r>
        <w:rPr>
          <w:rFonts w:ascii="Times New Roman" w:hAnsi="Times New Roman" w:eastAsia="Times New Roman"/>
          <w:b/>
          <w:kern w:val="28"/>
          <w:sz w:val="22"/>
          <w:lang w:eastAsia="en-US"/>
        </w:rPr>
        <w:t>Conflict of interest</w:t>
      </w:r>
    </w:p>
    <w:p>
      <w:pPr>
        <w:pStyle w:val="6"/>
        <w:widowControl/>
        <w:shd w:val="clear" w:color="auto" w:fill="FFFFFF"/>
        <w:spacing w:before="210" w:beforeAutospacing="0" w:after="210" w:afterAutospacing="0"/>
        <w:ind w:firstLine="440" w:firstLineChars="200"/>
        <w:jc w:val="both"/>
        <w:rPr>
          <w:rFonts w:ascii="Verdana" w:hAnsi="Verdana" w:cs="Verdana"/>
          <w:color w:val="333333"/>
          <w:sz w:val="25"/>
          <w:szCs w:val="25"/>
        </w:rPr>
      </w:pPr>
      <w:r>
        <w:rPr>
          <w:rFonts w:ascii="Times New Roman" w:hAnsi="Times New Roman"/>
          <w:color w:val="333333"/>
          <w:sz w:val="22"/>
          <w:shd w:val="clear" w:color="auto" w:fill="FFFFFF"/>
        </w:rPr>
        <w:t>Declaration of conflict of interest. If no conflict of interest, please state that: The authors declare that they have no conflict of inter</w:t>
      </w:r>
      <w:r>
        <w:rPr>
          <w:rFonts w:hint="eastAsia" w:ascii="Times New Roman" w:hAnsi="Times New Roman"/>
          <w:color w:val="333333"/>
          <w:sz w:val="22"/>
          <w:shd w:val="clear" w:color="auto" w:fill="FFFFFF"/>
        </w:rPr>
        <w:t>e</w:t>
      </w:r>
      <w:r>
        <w:rPr>
          <w:rFonts w:ascii="Times New Roman" w:hAnsi="Times New Roman"/>
          <w:color w:val="333333"/>
          <w:sz w:val="22"/>
          <w:shd w:val="clear" w:color="auto" w:fill="FFFFFF"/>
        </w:rPr>
        <w:t>st.</w:t>
      </w:r>
    </w:p>
    <w:p>
      <w:pPr>
        <w:pStyle w:val="16"/>
        <w:rPr>
          <w:rFonts w:eastAsia="等线"/>
          <w:b/>
          <w:sz w:val="22"/>
          <w:szCs w:val="22"/>
          <w:lang w:val="en-SG" w:eastAsia="zh-CN"/>
        </w:rPr>
      </w:pPr>
    </w:p>
    <w:p>
      <w:pPr>
        <w:pStyle w:val="18"/>
        <w:spacing w:line="240" w:lineRule="auto"/>
        <w:jc w:val="left"/>
        <w:rPr>
          <w:sz w:val="22"/>
          <w:szCs w:val="22"/>
        </w:rPr>
      </w:pPr>
      <w:r>
        <w:rPr>
          <w:sz w:val="22"/>
          <w:szCs w:val="22"/>
        </w:rPr>
        <w:t>This is the Appendix</w:t>
      </w:r>
    </w:p>
    <w:p>
      <w:pPr>
        <w:pStyle w:val="21"/>
        <w:ind w:firstLine="440" w:firstLineChars="200"/>
        <w:rPr>
          <w:sz w:val="22"/>
          <w:szCs w:val="22"/>
        </w:rPr>
      </w:pPr>
      <w:r>
        <w:rPr>
          <w:sz w:val="22"/>
          <w:szCs w:val="22"/>
        </w:rPr>
        <w:t>Supplementary materials that are excluded in the main body of the paper may be included in the appendices. These include derivations of equations and details of algorithms. Appendices should be used only when advanced technical details are essential to the paper. This part should be placed at the end of the whole paper, after References.</w:t>
      </w:r>
    </w:p>
    <w:p>
      <w:pPr>
        <w:spacing w:before="156" w:beforeLines="50"/>
        <w:rPr>
          <w:rFonts w:ascii="Times New Roman" w:hAnsi="Times New Roman"/>
          <w:b/>
          <w:sz w:val="22"/>
        </w:rPr>
      </w:pPr>
      <w:r>
        <w:rPr>
          <w:rFonts w:ascii="Times New Roman" w:hAnsi="Times New Roman"/>
          <w:b/>
          <w:sz w:val="22"/>
        </w:rPr>
        <w:t>References</w:t>
      </w:r>
    </w:p>
    <w:p>
      <w:pPr>
        <w:ind w:firstLine="440" w:firstLineChars="200"/>
        <w:rPr>
          <w:rFonts w:ascii="Times New Roman" w:hAnsi="Times New Roman"/>
          <w:sz w:val="22"/>
        </w:rPr>
      </w:pPr>
      <w:r>
        <w:rPr>
          <w:rFonts w:ascii="Times New Roman" w:hAnsi="Times New Roman"/>
          <w:sz w:val="22"/>
        </w:rPr>
        <w:t xml:space="preserve">List and number all bibliographical references that have an important contribution to the paper, (if possible, limit to 30, which only necessary citations are recommended). When referenced in the text, enclose the citation number in square brackets, for example </w:t>
      </w:r>
      <w:r>
        <w:rPr>
          <w:rFonts w:ascii="Times New Roman" w:hAnsi="Times New Roman"/>
          <w:sz w:val="22"/>
          <w:vertAlign w:val="superscript"/>
        </w:rPr>
        <w:t>[1]</w:t>
      </w:r>
      <w:r>
        <w:rPr>
          <w:rFonts w:ascii="Times New Roman" w:hAnsi="Times New Roman"/>
          <w:sz w:val="22"/>
        </w:rPr>
        <w:t>. (See examples below)</w:t>
      </w:r>
    </w:p>
    <w:p>
      <w:pPr>
        <w:spacing w:before="156" w:beforeLines="50"/>
        <w:rPr>
          <w:rFonts w:ascii="Times New Roman" w:hAnsi="Times New Roman"/>
          <w:b/>
          <w:bCs/>
          <w:sz w:val="22"/>
        </w:rPr>
      </w:pPr>
      <w:r>
        <w:rPr>
          <w:rFonts w:ascii="Times New Roman" w:hAnsi="Times New Roman"/>
          <w:b/>
          <w:bCs/>
          <w:sz w:val="22"/>
        </w:rPr>
        <w:t>1. Journal article</w:t>
      </w:r>
    </w:p>
    <w:p>
      <w:pPr>
        <w:ind w:firstLine="440" w:firstLineChars="200"/>
        <w:rPr>
          <w:rFonts w:ascii="Times New Roman" w:hAnsi="Times New Roman"/>
          <w:sz w:val="22"/>
        </w:rPr>
      </w:pPr>
      <w:r>
        <w:rPr>
          <w:rFonts w:ascii="Times New Roman" w:hAnsi="Times New Roman"/>
          <w:bCs/>
          <w:sz w:val="22"/>
        </w:rPr>
        <w:t xml:space="preserve">Format as follows: numerical order, point, name (family name, abbreviation of the first name; use </w:t>
      </w:r>
      <w:r>
        <w:rPr>
          <w:rFonts w:ascii="Times New Roman" w:hAnsi="Times New Roman"/>
          <w:bCs/>
          <w:i/>
          <w:sz w:val="22"/>
        </w:rPr>
        <w:t xml:space="preserve">et al. </w:t>
      </w:r>
      <w:r>
        <w:rPr>
          <w:rFonts w:ascii="Times New Roman" w:hAnsi="Times New Roman"/>
          <w:bCs/>
          <w:sz w:val="22"/>
        </w:rPr>
        <w:t xml:space="preserve">if more than three authors), point, the title of the cited article, point, journal title, </w:t>
      </w:r>
      <w:r>
        <w:rPr>
          <w:rFonts w:ascii="Times New Roman" w:hAnsi="Times New Roman"/>
          <w:sz w:val="22"/>
        </w:rPr>
        <w:t>year of publication</w:t>
      </w:r>
      <w:r>
        <w:rPr>
          <w:rFonts w:ascii="Times New Roman" w:hAnsi="Times New Roman"/>
          <w:bCs/>
          <w:sz w:val="22"/>
        </w:rPr>
        <w:t xml:space="preserve">, semi-colon, </w:t>
      </w:r>
      <w:r>
        <w:rPr>
          <w:rFonts w:ascii="Times New Roman" w:hAnsi="Times New Roman"/>
          <w:sz w:val="22"/>
        </w:rPr>
        <w:t xml:space="preserve">volume number, issue number with brackets, colon, initial and last page number. </w:t>
      </w:r>
    </w:p>
    <w:p>
      <w:pPr>
        <w:rPr>
          <w:rFonts w:ascii="Times New Roman" w:hAnsi="Times New Roman"/>
          <w:bCs/>
          <w:sz w:val="22"/>
        </w:rPr>
      </w:pPr>
      <w:r>
        <w:rPr>
          <w:rFonts w:ascii="Times New Roman" w:hAnsi="Times New Roman"/>
          <w:sz w:val="22"/>
        </w:rPr>
        <w:t>For example:</w:t>
      </w:r>
    </w:p>
    <w:p>
      <w:pPr>
        <w:pStyle w:val="24"/>
        <w:numPr>
          <w:ilvl w:val="0"/>
          <w:numId w:val="2"/>
        </w:numPr>
        <w:ind w:firstLineChars="0"/>
        <w:rPr>
          <w:rFonts w:ascii="Times New Roman" w:hAnsi="Times New Roman"/>
          <w:b/>
          <w:bCs/>
          <w:i/>
          <w:iCs/>
          <w:sz w:val="22"/>
        </w:rPr>
      </w:pPr>
      <w:r>
        <w:rPr>
          <w:rFonts w:ascii="Times New Roman" w:hAnsi="Times New Roman"/>
          <w:sz w:val="22"/>
        </w:rPr>
        <w:t xml:space="preserve">Tom C, John EF, Matt GH, </w:t>
      </w:r>
      <w:r>
        <w:rPr>
          <w:rFonts w:ascii="Times New Roman" w:hAnsi="Times New Roman"/>
          <w:i/>
          <w:sz w:val="22"/>
        </w:rPr>
        <w:t>et al.</w:t>
      </w:r>
      <w:r>
        <w:rPr>
          <w:rFonts w:ascii="Times New Roman" w:hAnsi="Times New Roman"/>
          <w:sz w:val="22"/>
        </w:rPr>
        <w:t xml:space="preserve"> Study on persistent organic pollutants in Southern Town. Journal of </w:t>
      </w:r>
      <w:r>
        <w:rPr>
          <w:rFonts w:ascii="Times New Roman" w:hAnsi="Times New Roman"/>
          <w:bCs/>
          <w:iCs/>
          <w:sz w:val="22"/>
        </w:rPr>
        <w:t xml:space="preserve">Smart Construction 2013; </w:t>
      </w:r>
      <w:r>
        <w:rPr>
          <w:rFonts w:ascii="Times New Roman" w:hAnsi="Times New Roman"/>
          <w:sz w:val="22"/>
        </w:rPr>
        <w:t>1(2):</w:t>
      </w:r>
      <w:r>
        <w:rPr>
          <w:rFonts w:ascii="Times New Roman" w:hAnsi="Times New Roman"/>
          <w:bCs/>
          <w:sz w:val="22"/>
        </w:rPr>
        <w:t xml:space="preserve"> </w:t>
      </w:r>
      <w:r>
        <w:rPr>
          <w:rFonts w:ascii="Times New Roman" w:hAnsi="Times New Roman"/>
          <w:sz w:val="22"/>
        </w:rPr>
        <w:t>5–8.</w:t>
      </w:r>
    </w:p>
    <w:p>
      <w:pPr>
        <w:pStyle w:val="23"/>
        <w:spacing w:before="156" w:beforeLines="50"/>
        <w:rPr>
          <w:sz w:val="22"/>
          <w:szCs w:val="22"/>
        </w:rPr>
      </w:pPr>
      <w:r>
        <w:rPr>
          <w:b/>
          <w:bCs/>
          <w:sz w:val="22"/>
          <w:szCs w:val="22"/>
        </w:rPr>
        <w:t>2. Article in a language other than English</w:t>
      </w:r>
    </w:p>
    <w:p>
      <w:pPr>
        <w:rPr>
          <w:rFonts w:ascii="Times New Roman" w:hAnsi="Times New Roman"/>
          <w:sz w:val="22"/>
        </w:rPr>
      </w:pPr>
      <w:r>
        <w:rPr>
          <w:rFonts w:ascii="Times New Roman" w:hAnsi="Times New Roman"/>
          <w:sz w:val="22"/>
        </w:rPr>
        <w:t>For example：</w:t>
      </w:r>
    </w:p>
    <w:p>
      <w:pPr>
        <w:pStyle w:val="23"/>
        <w:numPr>
          <w:ilvl w:val="0"/>
          <w:numId w:val="3"/>
        </w:numPr>
        <w:spacing w:after="156" w:afterLines="50"/>
        <w:rPr>
          <w:sz w:val="22"/>
          <w:szCs w:val="22"/>
        </w:rPr>
      </w:pPr>
      <w:bookmarkStart w:id="2" w:name="OLE_LINK3"/>
      <w:r>
        <w:rPr>
          <w:sz w:val="22"/>
          <w:szCs w:val="22"/>
        </w:rPr>
        <w:t>Massone L, Borghi S, Pestarino A. Localisations palmairespurpuriques de la dermatite herpetiforme (French) [Purpuric palmarsites of dermatitis herpetiformis]. Annales de Dermatologie et de Vénéréologie 1987; 114(12): 1545–1547.</w:t>
      </w:r>
    </w:p>
    <w:bookmarkEnd w:id="2"/>
    <w:p>
      <w:pPr>
        <w:pStyle w:val="23"/>
        <w:numPr>
          <w:ilvl w:val="0"/>
          <w:numId w:val="3"/>
        </w:numPr>
        <w:rPr>
          <w:sz w:val="22"/>
          <w:szCs w:val="22"/>
        </w:rPr>
      </w:pPr>
      <w:r>
        <w:rPr>
          <w:sz w:val="22"/>
          <w:szCs w:val="22"/>
        </w:rPr>
        <w:t>Koplatadze AM, Bondarev IuA. Lechenie ostrykh anal'nykhtreshchin (Russian) [Treatment of acute renal fissures]. Vestn Khir 1990; 144(1): 110–112.</w:t>
      </w:r>
    </w:p>
    <w:p>
      <w:pPr>
        <w:spacing w:before="156" w:beforeLines="50"/>
        <w:rPr>
          <w:rFonts w:ascii="Times New Roman" w:hAnsi="Times New Roman"/>
          <w:b/>
          <w:bCs/>
          <w:sz w:val="22"/>
        </w:rPr>
      </w:pPr>
      <w:r>
        <w:rPr>
          <w:rFonts w:ascii="Times New Roman" w:hAnsi="Times New Roman"/>
          <w:b/>
          <w:bCs/>
          <w:sz w:val="22"/>
        </w:rPr>
        <w:t>3. Book</w:t>
      </w:r>
    </w:p>
    <w:p>
      <w:pPr>
        <w:ind w:firstLine="440" w:firstLineChars="200"/>
        <w:rPr>
          <w:rFonts w:ascii="Times New Roman" w:hAnsi="Times New Roman"/>
          <w:sz w:val="22"/>
        </w:rPr>
      </w:pPr>
      <w:r>
        <w:rPr>
          <w:rFonts w:ascii="Times New Roman" w:hAnsi="Times New Roman"/>
          <w:bCs/>
          <w:sz w:val="22"/>
        </w:rPr>
        <w:t xml:space="preserve">Format as follows: numerical order, point, </w:t>
      </w:r>
      <w:r>
        <w:rPr>
          <w:rFonts w:ascii="Times New Roman" w:hAnsi="Times New Roman"/>
          <w:sz w:val="22"/>
        </w:rPr>
        <w:t xml:space="preserve">the author’s name, point, </w:t>
      </w:r>
      <w:r>
        <w:rPr>
          <w:rFonts w:ascii="Times New Roman" w:hAnsi="Times New Roman"/>
          <w:iCs/>
          <w:sz w:val="22"/>
        </w:rPr>
        <w:t>book title</w:t>
      </w:r>
      <w:r>
        <w:rPr>
          <w:rFonts w:ascii="Times New Roman" w:hAnsi="Times New Roman"/>
          <w:sz w:val="22"/>
        </w:rPr>
        <w:t>, point, edition (if not the first edition), city of publication, colon, publisher, semi-colon, year of publication, point, p. initial and last page numbers.</w:t>
      </w:r>
    </w:p>
    <w:p>
      <w:pPr>
        <w:rPr>
          <w:rFonts w:ascii="Times New Roman" w:hAnsi="Times New Roman"/>
          <w:sz w:val="22"/>
        </w:rPr>
      </w:pPr>
      <w:r>
        <w:rPr>
          <w:rFonts w:ascii="Times New Roman" w:hAnsi="Times New Roman"/>
          <w:sz w:val="22"/>
        </w:rPr>
        <w:t>For example:</w:t>
      </w:r>
    </w:p>
    <w:p>
      <w:pPr>
        <w:pStyle w:val="24"/>
        <w:numPr>
          <w:ilvl w:val="0"/>
          <w:numId w:val="4"/>
        </w:numPr>
        <w:ind w:firstLineChars="0"/>
        <w:rPr>
          <w:rFonts w:ascii="Times New Roman" w:hAnsi="Times New Roman"/>
          <w:bCs/>
          <w:sz w:val="22"/>
        </w:rPr>
      </w:pPr>
      <w:r>
        <w:rPr>
          <w:rFonts w:ascii="Times New Roman" w:hAnsi="Times New Roman"/>
          <w:bCs/>
          <w:sz w:val="22"/>
        </w:rPr>
        <w:t xml:space="preserve">Carr I, Kidner R. </w:t>
      </w:r>
      <w:r>
        <w:rPr>
          <w:rFonts w:ascii="Times New Roman" w:hAnsi="Times New Roman"/>
          <w:bCs/>
          <w:iCs/>
          <w:sz w:val="22"/>
        </w:rPr>
        <w:t>Statutes and conventions on international trade law</w:t>
      </w:r>
      <w:r>
        <w:rPr>
          <w:rFonts w:ascii="Times New Roman" w:hAnsi="Times New Roman"/>
          <w:bCs/>
          <w:sz w:val="22"/>
        </w:rPr>
        <w:t>. 4</w:t>
      </w:r>
      <w:r>
        <w:rPr>
          <w:rFonts w:ascii="Times New Roman" w:hAnsi="Times New Roman"/>
          <w:bCs/>
          <w:sz w:val="22"/>
          <w:vertAlign w:val="superscript"/>
        </w:rPr>
        <w:t>th</w:t>
      </w:r>
      <w:r>
        <w:rPr>
          <w:rFonts w:ascii="Times New Roman" w:hAnsi="Times New Roman"/>
          <w:bCs/>
          <w:sz w:val="22"/>
        </w:rPr>
        <w:t xml:space="preserve"> ed. London: Cavendish; 2009. p. 11–14.</w:t>
      </w:r>
    </w:p>
    <w:p>
      <w:pPr>
        <w:pStyle w:val="24"/>
        <w:numPr>
          <w:ilvl w:val="0"/>
          <w:numId w:val="4"/>
        </w:numPr>
        <w:ind w:firstLineChars="0"/>
        <w:rPr>
          <w:rFonts w:ascii="Times New Roman" w:hAnsi="Times New Roman"/>
          <w:bCs/>
          <w:sz w:val="22"/>
        </w:rPr>
      </w:pPr>
      <w:r>
        <w:rPr>
          <w:rFonts w:ascii="Times New Roman" w:hAnsi="Times New Roman"/>
          <w:bCs/>
          <w:sz w:val="22"/>
        </w:rPr>
        <w:t>Rojko JL, Hardy WD Jr. Feline leukemia virus and other retroviruses. 3</w:t>
      </w:r>
      <w:r>
        <w:rPr>
          <w:rFonts w:ascii="Times New Roman" w:hAnsi="Times New Roman"/>
          <w:bCs/>
          <w:sz w:val="22"/>
          <w:vertAlign w:val="superscript"/>
        </w:rPr>
        <w:t>rd</w:t>
      </w:r>
      <w:r>
        <w:rPr>
          <w:rFonts w:ascii="Times New Roman" w:hAnsi="Times New Roman"/>
          <w:bCs/>
          <w:sz w:val="22"/>
        </w:rPr>
        <w:t xml:space="preserve"> ed. In: Sherding RG (editors). The cat: Diseases and clinical management. New York: Churchill Livingstone; 1989. p. 229–332.</w:t>
      </w:r>
    </w:p>
    <w:p>
      <w:pPr>
        <w:pStyle w:val="23"/>
        <w:spacing w:before="156" w:beforeLines="50"/>
        <w:jc w:val="both"/>
        <w:rPr>
          <w:b/>
          <w:color w:val="auto"/>
        </w:rPr>
      </w:pPr>
      <w:r>
        <w:rPr>
          <w:rFonts w:hint="eastAsia"/>
          <w:b/>
        </w:rPr>
        <w:t>4</w:t>
      </w:r>
      <w:r>
        <w:rPr>
          <w:b/>
        </w:rPr>
        <w:t>. Patent</w:t>
      </w:r>
    </w:p>
    <w:p>
      <w:pPr>
        <w:pStyle w:val="23"/>
        <w:numPr>
          <w:ilvl w:val="0"/>
          <w:numId w:val="5"/>
        </w:numPr>
        <w:jc w:val="both"/>
        <w:rPr>
          <w:sz w:val="23"/>
          <w:szCs w:val="23"/>
        </w:rPr>
      </w:pPr>
      <w:r>
        <w:rPr>
          <w:sz w:val="23"/>
          <w:szCs w:val="23"/>
        </w:rPr>
        <w:t>Blanco EE, Meade JC, Richards WD (inventors). Ophthalmic V(assignee). Surgical Stapling system. US patent. 4,969,591. 1990 Nov 13.</w:t>
      </w:r>
    </w:p>
    <w:p>
      <w:pPr>
        <w:spacing w:before="156" w:beforeLines="50"/>
        <w:rPr>
          <w:rFonts w:ascii="Times New Roman" w:hAnsi="Times New Roman"/>
          <w:b/>
          <w:sz w:val="22"/>
        </w:rPr>
      </w:pPr>
      <w:r>
        <w:rPr>
          <w:rFonts w:hint="eastAsia" w:ascii="Times New Roman" w:hAnsi="Times New Roman"/>
          <w:b/>
          <w:sz w:val="22"/>
        </w:rPr>
        <w:t>5</w:t>
      </w:r>
      <w:r>
        <w:rPr>
          <w:rFonts w:ascii="Times New Roman" w:hAnsi="Times New Roman"/>
          <w:b/>
          <w:sz w:val="22"/>
        </w:rPr>
        <w:t>. Conference publication</w:t>
      </w:r>
    </w:p>
    <w:p>
      <w:pPr>
        <w:pStyle w:val="23"/>
        <w:numPr>
          <w:ilvl w:val="0"/>
          <w:numId w:val="6"/>
        </w:numPr>
        <w:jc w:val="both"/>
        <w:rPr>
          <w:sz w:val="23"/>
          <w:szCs w:val="23"/>
        </w:rPr>
      </w:pPr>
      <w:r>
        <w:rPr>
          <w:sz w:val="23"/>
          <w:szCs w:val="23"/>
        </w:rPr>
        <w:t>Vivian VL (editor). Child abuse and neglect: A medical community response. 1st AMA National Conference on Child Abuse and Neglect; 1984 Mar 30–31; Chicago. Chicago: American Medical Association; 1985. p. 256.</w:t>
      </w:r>
    </w:p>
    <w:p>
      <w:pPr>
        <w:pStyle w:val="23"/>
        <w:numPr>
          <w:ilvl w:val="0"/>
          <w:numId w:val="6"/>
        </w:numPr>
        <w:jc w:val="both"/>
        <w:rPr>
          <w:bCs/>
        </w:rPr>
      </w:pPr>
      <w:r>
        <w:rPr>
          <w:sz w:val="23"/>
          <w:szCs w:val="23"/>
        </w:rPr>
        <w:t>Sasaki Y, Nomura Y (editors). Symposium on Nasal Polyp; 1984 Oct 5–6; Tokyo. Stockholm: Almqvist &amp; Wiksell; 1986. p. 48.</w:t>
      </w:r>
    </w:p>
    <w:sectPr>
      <w:headerReference r:id="rId3" w:type="default"/>
      <w:footerReference r:id="rId4" w:type="default"/>
      <w:pgSz w:w="11906" w:h="16838"/>
      <w:pgMar w:top="1440" w:right="1800" w:bottom="1440" w:left="1800" w:header="850" w:footer="5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Neue">
    <w:altName w:val="Segoe Print"/>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9" w:lineRule="auto"/>
      <w:rPr>
        <w:rFonts w:ascii="Times New Roman" w:hAnsi="Times New Roman" w:eastAsia="Times New Roman"/>
        <w:sz w:val="15"/>
        <w:szCs w:val="15"/>
      </w:rPr>
    </w:pPr>
    <w:r>
      <w:rPr>
        <w:sz w:val="15"/>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71120</wp:posOffset>
              </wp:positionV>
              <wp:extent cx="2047875" cy="254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2047875" cy="254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4.9pt;margin-top:5.6pt;height:0.2pt;width:161.25pt;z-index:251660288;mso-width-relative:page;mso-height-relative:page;" filled="f" stroked="t" coordsize="21600,21600" o:gfxdata="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ckz7DWAAAACAEAAA8AAAAAAAAAAQAgAAAAIgAAAGRycy9kb3ducmV2LnhtbFBLAQIU&#10;ABQAAAAIAIdO4kCAQK0o9QEAAMwDAAAOAAAAAAAAAAEAIAAAACUBAABkcnMvZTJvRG9jLnhtbFBL&#10;BQYAAAAABgAGAFkBAACMBQAAAAA=&#10;">
              <v:fill on="f" focussize="0,0"/>
              <v:stroke weight="0.5pt" color="#000000" miterlimit="8" joinstyle="miter"/>
              <v:imagedata o:title=""/>
              <o:lock v:ext="edit" aspectratio="f"/>
            </v:line>
          </w:pict>
        </mc:Fallback>
      </mc:AlternateContent>
    </w:r>
  </w:p>
  <w:p>
    <w:pPr>
      <w:rPr>
        <w:rFonts w:ascii="Times New Roman" w:hAnsi="Times New Roman"/>
        <w:sz w:val="15"/>
        <w:szCs w:val="15"/>
      </w:rPr>
    </w:pPr>
  </w:p>
  <w:p>
    <w:pPr>
      <w:rPr>
        <w:rFonts w:ascii="Times New Roman" w:hAnsi="Times New Roman" w:eastAsia="Times New Roman"/>
        <w:sz w:val="15"/>
        <w:szCs w:val="15"/>
      </w:rPr>
    </w:pPr>
    <w:r>
      <w:rPr>
        <w:rFonts w:ascii="Times New Roman" w:hAnsi="Times New Roman" w:eastAsia="Times New Roman"/>
        <w:sz w:val="15"/>
        <w:szCs w:val="15"/>
      </w:rPr>
      <w:t>www.enpress-publisher.com</w:t>
    </w:r>
  </w:p>
  <w:p>
    <w:pPr>
      <w:pStyle w:val="14"/>
      <w:framePr w:wrap="auto" w:vAnchor="margin" w:hAnchor="text" w:yAlign="inline"/>
      <w:spacing w:after="600" w:afterLines="250"/>
      <w:rPr>
        <w:rFonts w:hint="eastAsia"/>
      </w:rPr>
    </w:pPr>
    <w:r>
      <w:rPr>
        <w:rFonts w:ascii="Times New Roman" w:hAnsi="Times New Roman" w:eastAsia="Times New Roman" w:cs="Calibri"/>
        <w:sz w:val="15"/>
        <w:szCs w:val="15"/>
      </w:rPr>
      <w:t>contact@enpress-publisher.com</w:t>
    </w:r>
  </w:p>
  <w:p>
    <w:pPr>
      <w:spacing w:line="239" w:lineRule="auto"/>
      <w:rPr>
        <w:rFonts w:ascii="Times New Roman" w:hAnsi="Times New Roman" w:eastAsia="Times New Roman"/>
        <w:sz w:val="15"/>
        <w:szCs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bookmarkStart w:id="3" w:name="page1"/>
    <w:bookmarkEnd w:id="3"/>
    <w:r>
      <w:drawing>
        <wp:anchor distT="0" distB="0" distL="114300" distR="114300" simplePos="0" relativeHeight="251659264" behindDoc="1" locked="0" layoutInCell="1" allowOverlap="1">
          <wp:simplePos x="0" y="0"/>
          <wp:positionH relativeFrom="page">
            <wp:posOffset>2825115</wp:posOffset>
          </wp:positionH>
          <wp:positionV relativeFrom="page">
            <wp:posOffset>331470</wp:posOffset>
          </wp:positionV>
          <wp:extent cx="1800225" cy="572135"/>
          <wp:effectExtent l="0" t="0" r="9525" b="18415"/>
          <wp:wrapNone/>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1"/>
                  <a:stretch>
                    <a:fillRect/>
                  </a:stretch>
                </pic:blipFill>
                <pic:spPr>
                  <a:xfrm>
                    <a:off x="0" y="0"/>
                    <a:ext cx="1800225" cy="5721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0C0CF8"/>
    <w:multiLevelType w:val="multilevel"/>
    <w:tmpl w:val="070C0CF8"/>
    <w:lvl w:ilvl="0" w:tentative="0">
      <w:start w:val="1"/>
      <w:numFmt w:val="decimal"/>
      <w:lvlText w:val="%1."/>
      <w:lvlJc w:val="left"/>
      <w:pPr>
        <w:ind w:left="360" w:hanging="360"/>
      </w:pPr>
      <w:rPr>
        <w:rFonts w:hint="default"/>
        <w:b w:val="0"/>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1982A84"/>
    <w:multiLevelType w:val="multilevel"/>
    <w:tmpl w:val="11982A84"/>
    <w:lvl w:ilvl="0" w:tentative="0">
      <w:start w:val="1"/>
      <w:numFmt w:val="decimal"/>
      <w:lvlText w:val="%1."/>
      <w:lvlJc w:val="left"/>
      <w:pPr>
        <w:ind w:left="360" w:hanging="360"/>
      </w:pPr>
      <w:rPr>
        <w:rFonts w:hint="default"/>
        <w:b w:val="0"/>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FCB63E9"/>
    <w:multiLevelType w:val="multilevel"/>
    <w:tmpl w:val="1FCB63E9"/>
    <w:lvl w:ilvl="0" w:tentative="0">
      <w:start w:val="1"/>
      <w:numFmt w:val="decimal"/>
      <w:lvlText w:val="%1."/>
      <w:lvlJc w:val="left"/>
      <w:pPr>
        <w:ind w:left="360" w:hanging="360"/>
      </w:pPr>
      <w:rPr>
        <w:rFonts w:hint="default"/>
        <w:b w:val="0"/>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E0B5FF9"/>
    <w:multiLevelType w:val="multilevel"/>
    <w:tmpl w:val="3E0B5FF9"/>
    <w:lvl w:ilvl="0" w:tentative="0">
      <w:start w:val="1"/>
      <w:numFmt w:val="decimal"/>
      <w:lvlText w:val="%1."/>
      <w:lvlJc w:val="left"/>
      <w:pPr>
        <w:ind w:left="360" w:hanging="360"/>
      </w:pPr>
      <w:rPr>
        <w:rFonts w:hint="default"/>
        <w:b w:val="0"/>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48470FA"/>
    <w:multiLevelType w:val="multilevel"/>
    <w:tmpl w:val="648470FA"/>
    <w:lvl w:ilvl="0" w:tentative="0">
      <w:start w:val="1"/>
      <w:numFmt w:val="upperLetter"/>
      <w:pStyle w:val="18"/>
      <w:suff w:val="nothing"/>
      <w:lvlText w:val="Appendix %1.   "/>
      <w:lvlJc w:val="left"/>
      <w:pPr>
        <w:ind w:left="1435" w:hanging="300"/>
      </w:pPr>
      <w:rPr>
        <w:rFonts w:hint="default"/>
        <w:color w:val="auto"/>
      </w:rPr>
    </w:lvl>
    <w:lvl w:ilvl="1" w:tentative="0">
      <w:start w:val="1"/>
      <w:numFmt w:val="decimal"/>
      <w:pStyle w:val="19"/>
      <w:suff w:val="nothing"/>
      <w:lvlText w:val="%1.%2.  "/>
      <w:lvlJc w:val="left"/>
      <w:pPr>
        <w:ind w:left="1645" w:hanging="510"/>
      </w:pPr>
      <w:rPr>
        <w:rFonts w:hint="default" w:ascii="Times New Roman" w:hAnsi="Times New Roman"/>
        <w:b/>
        <w:i w:val="0"/>
        <w:sz w:val="20"/>
      </w:rPr>
    </w:lvl>
    <w:lvl w:ilvl="2" w:tentative="0">
      <w:start w:val="1"/>
      <w:numFmt w:val="decimal"/>
      <w:pStyle w:val="20"/>
      <w:suff w:val="nothing"/>
      <w:lvlText w:val="%1.%2.%3.  "/>
      <w:lvlJc w:val="left"/>
      <w:pPr>
        <w:ind w:left="1423" w:hanging="288"/>
      </w:pPr>
      <w:rPr>
        <w:rFonts w:hint="default"/>
        <w:b/>
        <w:i w:val="0"/>
        <w:color w:val="auto"/>
      </w:rPr>
    </w:lvl>
    <w:lvl w:ilvl="3" w:tentative="0">
      <w:start w:val="1"/>
      <w:numFmt w:val="decimal"/>
      <w:lvlText w:val="%1.%2.%3.%4."/>
      <w:lvlJc w:val="left"/>
      <w:pPr>
        <w:tabs>
          <w:tab w:val="left" w:pos="3295"/>
        </w:tabs>
        <w:ind w:left="2863" w:hanging="648"/>
      </w:pPr>
      <w:rPr>
        <w:rFonts w:hint="default"/>
      </w:rPr>
    </w:lvl>
    <w:lvl w:ilvl="4" w:tentative="0">
      <w:start w:val="1"/>
      <w:numFmt w:val="decimal"/>
      <w:lvlText w:val="%1.%2.%3.%4.%5."/>
      <w:lvlJc w:val="left"/>
      <w:pPr>
        <w:tabs>
          <w:tab w:val="left" w:pos="4015"/>
        </w:tabs>
        <w:ind w:left="3367" w:hanging="792"/>
      </w:pPr>
      <w:rPr>
        <w:rFonts w:hint="default"/>
      </w:rPr>
    </w:lvl>
    <w:lvl w:ilvl="5" w:tentative="0">
      <w:start w:val="1"/>
      <w:numFmt w:val="decimal"/>
      <w:lvlText w:val="%1.%2.%3.%4.%5.%6."/>
      <w:lvlJc w:val="left"/>
      <w:pPr>
        <w:tabs>
          <w:tab w:val="left" w:pos="4735"/>
        </w:tabs>
        <w:ind w:left="3871" w:hanging="936"/>
      </w:pPr>
      <w:rPr>
        <w:rFonts w:hint="default"/>
      </w:rPr>
    </w:lvl>
    <w:lvl w:ilvl="6" w:tentative="0">
      <w:start w:val="1"/>
      <w:numFmt w:val="decimal"/>
      <w:lvlText w:val="%1.%2.%3.%4.%5.%6.%7."/>
      <w:lvlJc w:val="left"/>
      <w:pPr>
        <w:tabs>
          <w:tab w:val="left" w:pos="5455"/>
        </w:tabs>
        <w:ind w:left="4375" w:hanging="1080"/>
      </w:pPr>
      <w:rPr>
        <w:rFonts w:hint="default"/>
      </w:rPr>
    </w:lvl>
    <w:lvl w:ilvl="7" w:tentative="0">
      <w:start w:val="1"/>
      <w:numFmt w:val="decimal"/>
      <w:lvlText w:val="%1.%2.%3.%4.%5.%6.%7.%8."/>
      <w:lvlJc w:val="left"/>
      <w:pPr>
        <w:tabs>
          <w:tab w:val="left" w:pos="5815"/>
        </w:tabs>
        <w:ind w:left="4879" w:hanging="1224"/>
      </w:pPr>
      <w:rPr>
        <w:rFonts w:hint="default"/>
      </w:rPr>
    </w:lvl>
    <w:lvl w:ilvl="8" w:tentative="0">
      <w:start w:val="1"/>
      <w:numFmt w:val="decimal"/>
      <w:lvlText w:val="%1.%2.%3.%4.%5.%6.%7.%8.%9."/>
      <w:lvlJc w:val="left"/>
      <w:pPr>
        <w:tabs>
          <w:tab w:val="left" w:pos="6535"/>
        </w:tabs>
        <w:ind w:left="5455" w:hanging="1440"/>
      </w:pPr>
      <w:rPr>
        <w:rFonts w:hint="default"/>
      </w:rPr>
    </w:lvl>
  </w:abstractNum>
  <w:abstractNum w:abstractNumId="5">
    <w:nsid w:val="76EA3AAA"/>
    <w:multiLevelType w:val="multilevel"/>
    <w:tmpl w:val="76EA3AAA"/>
    <w:lvl w:ilvl="0" w:tentative="0">
      <w:start w:val="1"/>
      <w:numFmt w:val="decimal"/>
      <w:lvlText w:val="%1."/>
      <w:lvlJc w:val="left"/>
      <w:pPr>
        <w:ind w:left="360" w:hanging="360"/>
      </w:pPr>
      <w:rPr>
        <w:rFonts w:hint="default"/>
        <w:b w:val="0"/>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31"/>
    <w:rsid w:val="000255BE"/>
    <w:rsid w:val="00052604"/>
    <w:rsid w:val="0005636F"/>
    <w:rsid w:val="0006419D"/>
    <w:rsid w:val="000769FE"/>
    <w:rsid w:val="000A1511"/>
    <w:rsid w:val="001218DD"/>
    <w:rsid w:val="00190DBB"/>
    <w:rsid w:val="001E24B2"/>
    <w:rsid w:val="00233610"/>
    <w:rsid w:val="0027066A"/>
    <w:rsid w:val="002764B0"/>
    <w:rsid w:val="002D70C6"/>
    <w:rsid w:val="002E180C"/>
    <w:rsid w:val="00354D55"/>
    <w:rsid w:val="003726F0"/>
    <w:rsid w:val="0037560C"/>
    <w:rsid w:val="00391278"/>
    <w:rsid w:val="00397C31"/>
    <w:rsid w:val="003A3EBA"/>
    <w:rsid w:val="003B6813"/>
    <w:rsid w:val="003B7080"/>
    <w:rsid w:val="003F0263"/>
    <w:rsid w:val="003F5466"/>
    <w:rsid w:val="00415260"/>
    <w:rsid w:val="0042215C"/>
    <w:rsid w:val="00433E95"/>
    <w:rsid w:val="004727C1"/>
    <w:rsid w:val="004838BB"/>
    <w:rsid w:val="00491769"/>
    <w:rsid w:val="004B3888"/>
    <w:rsid w:val="004D4100"/>
    <w:rsid w:val="004F51FF"/>
    <w:rsid w:val="005F25F9"/>
    <w:rsid w:val="00634CDE"/>
    <w:rsid w:val="006550BE"/>
    <w:rsid w:val="006B1FF5"/>
    <w:rsid w:val="006B3CB1"/>
    <w:rsid w:val="006E453D"/>
    <w:rsid w:val="00736941"/>
    <w:rsid w:val="0077650E"/>
    <w:rsid w:val="007A0ADA"/>
    <w:rsid w:val="007C16BE"/>
    <w:rsid w:val="007E6B3B"/>
    <w:rsid w:val="007F0BBF"/>
    <w:rsid w:val="00807643"/>
    <w:rsid w:val="00807883"/>
    <w:rsid w:val="00831AB5"/>
    <w:rsid w:val="008432E7"/>
    <w:rsid w:val="008F4E1A"/>
    <w:rsid w:val="00922FBA"/>
    <w:rsid w:val="009339CC"/>
    <w:rsid w:val="00970224"/>
    <w:rsid w:val="00987945"/>
    <w:rsid w:val="009D73C0"/>
    <w:rsid w:val="009E7181"/>
    <w:rsid w:val="00AA22E1"/>
    <w:rsid w:val="00AC4DD3"/>
    <w:rsid w:val="00AD0319"/>
    <w:rsid w:val="00B2204B"/>
    <w:rsid w:val="00B378D7"/>
    <w:rsid w:val="00B54452"/>
    <w:rsid w:val="00C07734"/>
    <w:rsid w:val="00C1766B"/>
    <w:rsid w:val="00C95A1B"/>
    <w:rsid w:val="00CD2FB8"/>
    <w:rsid w:val="00CE73F3"/>
    <w:rsid w:val="00D6368D"/>
    <w:rsid w:val="00D97D9B"/>
    <w:rsid w:val="00E176C5"/>
    <w:rsid w:val="00F07BE8"/>
    <w:rsid w:val="00F70708"/>
    <w:rsid w:val="00F82F27"/>
    <w:rsid w:val="00FF33B4"/>
    <w:rsid w:val="083F2025"/>
    <w:rsid w:val="09240DB3"/>
    <w:rsid w:val="0C012CED"/>
    <w:rsid w:val="119142AF"/>
    <w:rsid w:val="1C4F426F"/>
    <w:rsid w:val="1E276D12"/>
    <w:rsid w:val="2B2179AC"/>
    <w:rsid w:val="2BDA7CA2"/>
    <w:rsid w:val="2DA44969"/>
    <w:rsid w:val="332615E5"/>
    <w:rsid w:val="35A233A2"/>
    <w:rsid w:val="416B2A18"/>
    <w:rsid w:val="4228060B"/>
    <w:rsid w:val="4D083E34"/>
    <w:rsid w:val="4D4D1B52"/>
    <w:rsid w:val="4E0A68A3"/>
    <w:rsid w:val="55A369CF"/>
    <w:rsid w:val="6F615DC0"/>
    <w:rsid w:val="745922A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kern w:val="2"/>
      <w:sz w:val="21"/>
      <w:szCs w:val="22"/>
      <w:lang w:val="en-US" w:eastAsia="zh-CN" w:bidi="ar-SA"/>
    </w:rPr>
  </w:style>
  <w:style w:type="paragraph" w:styleId="2">
    <w:name w:val="heading 1"/>
    <w:basedOn w:val="1"/>
    <w:next w:val="1"/>
    <w:link w:val="10"/>
    <w:qFormat/>
    <w:uiPriority w:val="0"/>
    <w:pPr>
      <w:widowControl/>
      <w:suppressAutoHyphens/>
      <w:spacing w:before="240" w:after="120" w:line="260" w:lineRule="exact"/>
      <w:ind w:right="288"/>
      <w:outlineLvl w:val="0"/>
    </w:pPr>
    <w:rPr>
      <w:rFonts w:ascii="Times New Roman" w:hAnsi="Times New Roman" w:eastAsia="Times New Roman" w:cs="Times New Roman"/>
      <w:b/>
      <w:kern w:val="28"/>
      <w:sz w:val="22"/>
      <w:szCs w:val="24"/>
      <w:lang w:eastAsia="en-US"/>
    </w:rPr>
  </w:style>
  <w:style w:type="character" w:default="1" w:styleId="8">
    <w:name w:val="Default Paragraph Font"/>
    <w:unhideWhenUsed/>
    <w:uiPriority w:val="1"/>
  </w:style>
  <w:style w:type="table" w:default="1" w:styleId="7">
    <w:name w:val="Normal Table"/>
    <w:unhideWhenUsed/>
    <w:uiPriority w:val="99"/>
    <w:tblPr>
      <w:tblStyle w:val="7"/>
      <w:tblCellMar>
        <w:top w:w="0" w:type="dxa"/>
        <w:left w:w="108" w:type="dxa"/>
        <w:bottom w:w="0" w:type="dxa"/>
        <w:right w:w="108" w:type="dxa"/>
      </w:tblCellMar>
    </w:tblPr>
  </w:style>
  <w:style w:type="paragraph" w:styleId="3">
    <w:name w:val="Body Text"/>
    <w:basedOn w:val="1"/>
    <w:link w:val="11"/>
    <w:unhideWhenUsed/>
    <w:qFormat/>
    <w:uiPriority w:val="99"/>
    <w:pPr>
      <w:spacing w:after="12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Autospacing="1" w:afterAutospacing="1"/>
      <w:jc w:val="left"/>
    </w:pPr>
    <w:rPr>
      <w:rFonts w:cs="Times New Roman"/>
      <w:kern w:val="0"/>
      <w:sz w:val="24"/>
    </w:rPr>
  </w:style>
  <w:style w:type="character" w:styleId="9">
    <w:name w:val="Strong"/>
    <w:qFormat/>
    <w:uiPriority w:val="22"/>
    <w:rPr>
      <w:b/>
    </w:rPr>
  </w:style>
  <w:style w:type="character" w:customStyle="1" w:styleId="10">
    <w:name w:val="标题 1 字符"/>
    <w:link w:val="2"/>
    <w:qFormat/>
    <w:uiPriority w:val="0"/>
    <w:rPr>
      <w:rFonts w:ascii="Times New Roman" w:hAnsi="Times New Roman" w:eastAsia="Times New Roman" w:cs="Times New Roman"/>
      <w:b/>
      <w:kern w:val="28"/>
      <w:sz w:val="22"/>
      <w:szCs w:val="24"/>
      <w:lang w:eastAsia="en-US"/>
    </w:rPr>
  </w:style>
  <w:style w:type="character" w:customStyle="1" w:styleId="11">
    <w:name w:val="正文文本 字符"/>
    <w:link w:val="3"/>
    <w:semiHidden/>
    <w:qFormat/>
    <w:uiPriority w:val="99"/>
  </w:style>
  <w:style w:type="character" w:customStyle="1" w:styleId="12">
    <w:name w:val="页脚 字符"/>
    <w:link w:val="4"/>
    <w:qFormat/>
    <w:uiPriority w:val="99"/>
    <w:rPr>
      <w:sz w:val="18"/>
      <w:szCs w:val="18"/>
    </w:rPr>
  </w:style>
  <w:style w:type="character" w:customStyle="1" w:styleId="13">
    <w:name w:val="页眉 字符"/>
    <w:link w:val="5"/>
    <w:qFormat/>
    <w:uiPriority w:val="99"/>
    <w:rPr>
      <w:sz w:val="18"/>
      <w:szCs w:val="18"/>
    </w:rPr>
  </w:style>
  <w:style w:type="paragraph" w:customStyle="1" w:styleId="14">
    <w:name w:val="页眉与页脚"/>
    <w:qFormat/>
    <w:uiPriority w:val="0"/>
    <w:pPr>
      <w:framePr w:wrap="around" w:vAnchor="margin" w:hAnchor="text" w:y="1"/>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5">
    <w:name w:val="Text Indent"/>
    <w:qFormat/>
    <w:uiPriority w:val="0"/>
    <w:pPr>
      <w:spacing w:line="260" w:lineRule="exact"/>
      <w:ind w:firstLine="302"/>
      <w:jc w:val="both"/>
    </w:pPr>
    <w:rPr>
      <w:rFonts w:eastAsia="Times New Roman"/>
      <w:lang w:val="en-US" w:eastAsia="en-US" w:bidi="ar-SA"/>
    </w:rPr>
  </w:style>
  <w:style w:type="paragraph" w:customStyle="1" w:styleId="16">
    <w:name w:val="Text"/>
    <w:basedOn w:val="1"/>
    <w:link w:val="17"/>
    <w:qFormat/>
    <w:uiPriority w:val="0"/>
    <w:pPr>
      <w:widowControl/>
      <w:tabs>
        <w:tab w:val="right" w:pos="7200"/>
      </w:tabs>
      <w:spacing w:line="260" w:lineRule="exact"/>
    </w:pPr>
    <w:rPr>
      <w:rFonts w:ascii="Times New Roman" w:hAnsi="Times New Roman" w:eastAsia="Times New Roman" w:cs="Times New Roman"/>
      <w:kern w:val="0"/>
      <w:sz w:val="20"/>
      <w:szCs w:val="24"/>
      <w:lang w:eastAsia="en-US"/>
    </w:rPr>
  </w:style>
  <w:style w:type="character" w:customStyle="1" w:styleId="17">
    <w:name w:val="Text Char"/>
    <w:link w:val="16"/>
    <w:qFormat/>
    <w:uiPriority w:val="0"/>
    <w:rPr>
      <w:rFonts w:ascii="Times New Roman" w:hAnsi="Times New Roman" w:eastAsia="Times New Roman" w:cs="Times New Roman"/>
      <w:kern w:val="0"/>
      <w:sz w:val="20"/>
      <w:szCs w:val="24"/>
      <w:lang w:eastAsia="en-US"/>
    </w:rPr>
  </w:style>
  <w:style w:type="paragraph" w:customStyle="1" w:styleId="18">
    <w:name w:val="Appendix 1"/>
    <w:basedOn w:val="1"/>
    <w:next w:val="1"/>
    <w:qFormat/>
    <w:uiPriority w:val="0"/>
    <w:pPr>
      <w:keepNext/>
      <w:keepLines/>
      <w:widowControl/>
      <w:numPr>
        <w:ilvl w:val="0"/>
        <w:numId w:val="1"/>
      </w:numPr>
      <w:tabs>
        <w:tab w:val="left" w:pos="360"/>
      </w:tabs>
      <w:suppressAutoHyphens/>
      <w:autoSpaceDE w:val="0"/>
      <w:autoSpaceDN w:val="0"/>
      <w:spacing w:before="200" w:after="80" w:line="260" w:lineRule="exact"/>
      <w:ind w:left="360" w:hanging="360"/>
      <w:outlineLvl w:val="0"/>
    </w:pPr>
    <w:rPr>
      <w:rFonts w:ascii="Times New Roman" w:hAnsi="Times New Roman" w:eastAsia="Times New Roman" w:cs="Times New Roman"/>
      <w:b/>
      <w:kern w:val="0"/>
      <w:sz w:val="20"/>
      <w:szCs w:val="24"/>
      <w:lang w:eastAsia="en-US"/>
    </w:rPr>
  </w:style>
  <w:style w:type="paragraph" w:customStyle="1" w:styleId="19">
    <w:name w:val="Appendix 2"/>
    <w:basedOn w:val="18"/>
    <w:next w:val="1"/>
    <w:qFormat/>
    <w:uiPriority w:val="0"/>
    <w:pPr>
      <w:numPr>
        <w:ilvl w:val="1"/>
      </w:numPr>
      <w:ind w:left="360" w:hanging="360"/>
      <w:outlineLvl w:val="1"/>
    </w:pPr>
    <w:rPr>
      <w:i/>
    </w:rPr>
  </w:style>
  <w:style w:type="paragraph" w:customStyle="1" w:styleId="20">
    <w:name w:val="Appendix 3"/>
    <w:basedOn w:val="19"/>
    <w:next w:val="1"/>
    <w:qFormat/>
    <w:uiPriority w:val="0"/>
    <w:pPr>
      <w:numPr>
        <w:ilvl w:val="2"/>
      </w:numPr>
      <w:ind w:left="360" w:hanging="360"/>
      <w:outlineLvl w:val="2"/>
    </w:pPr>
    <w:rPr>
      <w:b w:val="0"/>
    </w:rPr>
  </w:style>
  <w:style w:type="paragraph" w:customStyle="1" w:styleId="21">
    <w:name w:val="Body Text 0"/>
    <w:basedOn w:val="3"/>
    <w:next w:val="3"/>
    <w:qFormat/>
    <w:uiPriority w:val="0"/>
    <w:pPr>
      <w:widowControl/>
      <w:autoSpaceDE w:val="0"/>
      <w:autoSpaceDN w:val="0"/>
      <w:spacing w:after="0" w:line="260" w:lineRule="exact"/>
    </w:pPr>
    <w:rPr>
      <w:rFonts w:ascii="Times New Roman" w:hAnsi="Times New Roman" w:eastAsia="Times New Roman" w:cs="Times New Roman"/>
      <w:kern w:val="0"/>
      <w:sz w:val="20"/>
      <w:szCs w:val="24"/>
      <w:lang w:eastAsia="en-US"/>
    </w:rPr>
  </w:style>
  <w:style w:type="paragraph" w:customStyle="1" w:styleId="22">
    <w:name w:val="Paragraph 1"/>
    <w:basedOn w:val="1"/>
    <w:next w:val="1"/>
    <w:qFormat/>
    <w:uiPriority w:val="0"/>
    <w:pPr>
      <w:widowControl/>
      <w:spacing w:before="60"/>
    </w:pPr>
    <w:rPr>
      <w:rFonts w:ascii="Times New Roman" w:hAnsi="Times New Roman" w:eastAsia="Times New Roman" w:cs="Times New Roman"/>
      <w:kern w:val="0"/>
      <w:sz w:val="20"/>
      <w:szCs w:val="24"/>
      <w:lang w:eastAsia="en-US"/>
    </w:rPr>
  </w:style>
  <w:style w:type="paragraph" w:customStyle="1" w:styleId="23">
    <w:name w:val="Default"/>
    <w:qFormat/>
    <w:uiPriority w:val="0"/>
    <w:pPr>
      <w:widowControl w:val="0"/>
      <w:autoSpaceDE w:val="0"/>
      <w:autoSpaceDN w:val="0"/>
      <w:adjustRightInd w:val="0"/>
    </w:pPr>
    <w:rPr>
      <w:color w:val="000000"/>
      <w:sz w:val="24"/>
      <w:szCs w:val="24"/>
      <w:lang w:val="en-US" w:eastAsia="zh-CN" w:bidi="ar-SA"/>
    </w:rPr>
  </w:style>
  <w:style w:type="paragraph" w:styleId="2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wmf"/><Relationship Id="rId7" Type="http://schemas.openxmlformats.org/officeDocument/2006/relationships/oleObject" Target="embeddings/oleObject1.bin"/><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841</Words>
  <Characters>4544</Characters>
  <Lines>38</Lines>
  <Paragraphs>10</Paragraphs>
  <TotalTime>0</TotalTime>
  <ScaleCrop>false</ScaleCrop>
  <LinksUpToDate>false</LinksUpToDate>
  <CharactersWithSpaces>5323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2022-08-10T07:33:00Z</dcterms:created>
  <dc:creator>Administrator</dc:creator>
  <cp:lastModifiedBy>THX.唯杰</cp:lastModifiedBy>
  <dcterms:modified xsi:type="dcterms:W3CDTF">2022-08-26T00:55:02Z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17565D2FB4B14C70B06FC5C4B1100FE0</vt:lpwstr>
  </property>
</Properties>
</file>