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2F" w:rsidRPr="001B6476" w:rsidRDefault="001C3CF3" w:rsidP="0093552F">
      <w:pPr>
        <w:pStyle w:val="Web"/>
        <w:jc w:val="right"/>
        <w:rPr>
          <w:rFonts w:ascii="Times New Roman" w:hAnsi="Times New Roman" w:cs="Times New Roman"/>
        </w:rPr>
      </w:pPr>
      <w:r>
        <w:rPr>
          <w:rFonts w:ascii="Times New Roman" w:hAnsi="Times New Roman" w:cs="Times New Roman" w:hint="eastAsia"/>
        </w:rPr>
        <w:t>19</w:t>
      </w:r>
      <w:bookmarkStart w:id="0" w:name="_GoBack"/>
      <w:bookmarkEnd w:id="0"/>
      <w:r w:rsidR="0093552F" w:rsidRPr="001B6476">
        <w:rPr>
          <w:rFonts w:ascii="Times New Roman" w:hAnsi="Times New Roman" w:cs="Times New Roman"/>
        </w:rPr>
        <w:t xml:space="preserve"> </w:t>
      </w:r>
      <w:r w:rsidR="00940049">
        <w:rPr>
          <w:rFonts w:ascii="Times New Roman" w:hAnsi="Times New Roman" w:cs="Times New Roman" w:hint="eastAsia"/>
        </w:rPr>
        <w:t>May</w:t>
      </w:r>
      <w:r w:rsidR="0093552F" w:rsidRPr="001B6476">
        <w:rPr>
          <w:rFonts w:ascii="Times New Roman" w:hAnsi="Times New Roman" w:cs="Times New Roman"/>
        </w:rPr>
        <w:t>, 20</w:t>
      </w:r>
      <w:r w:rsidR="00662C1A">
        <w:rPr>
          <w:rFonts w:ascii="Times New Roman" w:hAnsi="Times New Roman" w:cs="Times New Roman"/>
        </w:rPr>
        <w:t>2</w:t>
      </w:r>
      <w:r w:rsidR="00940049">
        <w:rPr>
          <w:rFonts w:ascii="Times New Roman" w:hAnsi="Times New Roman" w:cs="Times New Roman" w:hint="eastAsia"/>
        </w:rPr>
        <w:t>2</w:t>
      </w:r>
    </w:p>
    <w:p w:rsidR="0093552F" w:rsidRPr="001B6476" w:rsidRDefault="0093552F" w:rsidP="0093552F">
      <w:pPr>
        <w:pStyle w:val="Web"/>
        <w:rPr>
          <w:rFonts w:ascii="Times New Roman" w:hAnsi="Times New Roman" w:cs="Times New Roman"/>
        </w:rPr>
      </w:pPr>
      <w:r w:rsidRPr="001B6476">
        <w:rPr>
          <w:rFonts w:ascii="Times New Roman" w:hAnsi="Times New Roman" w:cs="Times New Roman" w:hint="eastAsia"/>
        </w:rPr>
        <w:t>Prof</w:t>
      </w:r>
      <w:r w:rsidRPr="001B6476">
        <w:rPr>
          <w:rFonts w:ascii="Times New Roman" w:hAnsi="Times New Roman" w:cs="Times New Roman"/>
        </w:rPr>
        <w:t>. Dr. Fukumi Furukawa</w:t>
      </w:r>
      <w:r w:rsidRPr="001B6476">
        <w:rPr>
          <w:rFonts w:ascii="Times New Roman" w:hAnsi="Times New Roman" w:cs="Times New Roman"/>
        </w:rPr>
        <w:br/>
        <w:t xml:space="preserve">Chief Editor </w:t>
      </w:r>
      <w:r w:rsidRPr="001B6476">
        <w:rPr>
          <w:rFonts w:ascii="Times New Roman" w:hAnsi="Times New Roman" w:cs="Times New Roman"/>
        </w:rPr>
        <w:br/>
      </w:r>
      <w:r w:rsidRPr="001B6476">
        <w:rPr>
          <w:rStyle w:val="a3"/>
          <w:rFonts w:ascii="Times New Roman" w:hAnsi="Times New Roman" w:cs="Times New Roman"/>
        </w:rPr>
        <w:t>Trends in Immunotherapy</w:t>
      </w:r>
    </w:p>
    <w:p w:rsidR="0093552F" w:rsidRPr="001B6476" w:rsidRDefault="0093552F" w:rsidP="0093552F">
      <w:pPr>
        <w:pStyle w:val="Web"/>
        <w:rPr>
          <w:rFonts w:ascii="Times New Roman" w:hAnsi="Times New Roman" w:cs="Times New Roman"/>
        </w:rPr>
      </w:pPr>
      <w:r w:rsidRPr="001B6476">
        <w:rPr>
          <w:rFonts w:ascii="Times New Roman" w:hAnsi="Times New Roman" w:cs="Times New Roman"/>
        </w:rPr>
        <w:t xml:space="preserve">Dear </w:t>
      </w:r>
      <w:r w:rsidRPr="001B6476">
        <w:rPr>
          <w:rFonts w:ascii="Times New Roman" w:hAnsi="Times New Roman" w:cs="Times New Roman" w:hint="eastAsia"/>
        </w:rPr>
        <w:t>Prof</w:t>
      </w:r>
      <w:r w:rsidRPr="001B6476">
        <w:rPr>
          <w:rFonts w:ascii="Times New Roman" w:hAnsi="Times New Roman" w:cs="Times New Roman"/>
        </w:rPr>
        <w:t>. Dr. Fukumi Furukawa,</w:t>
      </w:r>
    </w:p>
    <w:p w:rsidR="00BD4385" w:rsidRPr="008B2F48" w:rsidRDefault="0093552F" w:rsidP="008B2F48">
      <w:pPr>
        <w:pStyle w:val="Web"/>
        <w:ind w:firstLine="420"/>
        <w:jc w:val="both"/>
        <w:rPr>
          <w:rFonts w:ascii="Times New Roman" w:hAnsi="Times New Roman" w:cs="Times New Roman"/>
        </w:rPr>
      </w:pPr>
      <w:r w:rsidRPr="001B6476">
        <w:rPr>
          <w:rFonts w:ascii="Times New Roman" w:hAnsi="Times New Roman" w:cs="Times New Roman"/>
        </w:rPr>
        <w:t>We are pleased to submit our manuscript titled “</w:t>
      </w:r>
      <w:r w:rsidR="004F1A63" w:rsidRPr="004F1A63">
        <w:rPr>
          <w:rFonts w:ascii="Times New Roman" w:hAnsi="Times New Roman" w:cs="Times New Roman"/>
        </w:rPr>
        <w:t xml:space="preserve">Activation of proteinase-activated receptor-2 (PAR-2) simultaneously induces and suppresses inflammation in </w:t>
      </w:r>
      <w:proofErr w:type="spellStart"/>
      <w:r w:rsidR="004F1A63" w:rsidRPr="004F1A63">
        <w:rPr>
          <w:rFonts w:ascii="Times New Roman" w:hAnsi="Times New Roman" w:cs="Times New Roman"/>
        </w:rPr>
        <w:t>HaCaT</w:t>
      </w:r>
      <w:proofErr w:type="spellEnd"/>
      <w:r w:rsidR="004F1A63" w:rsidRPr="004F1A63">
        <w:rPr>
          <w:rFonts w:ascii="Times New Roman" w:hAnsi="Times New Roman" w:cs="Times New Roman"/>
        </w:rPr>
        <w:t xml:space="preserve"> cells</w:t>
      </w:r>
      <w:r w:rsidR="00D03418">
        <w:rPr>
          <w:rFonts w:ascii="Times New Roman" w:hAnsi="Times New Roman" w:cs="Times New Roman"/>
        </w:rPr>
        <w:t>” for consideration as a</w:t>
      </w:r>
      <w:r w:rsidR="004F1A63">
        <w:rPr>
          <w:rFonts w:ascii="Times New Roman" w:hAnsi="Times New Roman" w:cs="Times New Roman"/>
        </w:rPr>
        <w:t>n</w:t>
      </w:r>
      <w:r w:rsidRPr="001B6476">
        <w:rPr>
          <w:rFonts w:ascii="Times New Roman" w:hAnsi="Times New Roman" w:cs="Times New Roman"/>
        </w:rPr>
        <w:t xml:space="preserve"> </w:t>
      </w:r>
      <w:r w:rsidR="004F1A63" w:rsidRPr="004F1A63">
        <w:rPr>
          <w:rFonts w:ascii="Times New Roman" w:hAnsi="Times New Roman" w:cs="Times New Roman"/>
        </w:rPr>
        <w:t>Original Research Article</w:t>
      </w:r>
      <w:r w:rsidRPr="001B6476">
        <w:rPr>
          <w:rFonts w:ascii="Times New Roman" w:hAnsi="Times New Roman" w:cs="Times New Roman"/>
        </w:rPr>
        <w:t xml:space="preserve"> in the </w:t>
      </w:r>
      <w:r w:rsidR="009D1BA0" w:rsidRPr="001B6476">
        <w:rPr>
          <w:rStyle w:val="a3"/>
          <w:rFonts w:ascii="Times New Roman" w:hAnsi="Times New Roman" w:cs="Times New Roman"/>
        </w:rPr>
        <w:t>Trends in Immunotherapy</w:t>
      </w:r>
      <w:r w:rsidRPr="001B6476">
        <w:rPr>
          <w:rFonts w:ascii="Times New Roman" w:hAnsi="Times New Roman" w:cs="Times New Roman"/>
        </w:rPr>
        <w:t>.</w:t>
      </w:r>
    </w:p>
    <w:p w:rsidR="00BD4385" w:rsidRDefault="00BD4385" w:rsidP="00116440">
      <w:pPr>
        <w:pStyle w:val="BodyText1"/>
        <w:ind w:firstLine="420"/>
        <w:rPr>
          <w:sz w:val="24"/>
          <w:szCs w:val="24"/>
        </w:rPr>
      </w:pPr>
      <w:r w:rsidRPr="008B2F48">
        <w:rPr>
          <w:sz w:val="24"/>
          <w:szCs w:val="24"/>
        </w:rPr>
        <w:t xml:space="preserve">In this study, we investigated the induction and suppression of inflammation by </w:t>
      </w:r>
      <w:r w:rsidR="001F5099" w:rsidRPr="003F6CC1">
        <w:rPr>
          <w:sz w:val="24"/>
          <w:szCs w:val="24"/>
        </w:rPr>
        <w:t>pattern recognition receptors</w:t>
      </w:r>
      <w:r w:rsidR="001F5099" w:rsidRPr="008B2F48">
        <w:rPr>
          <w:sz w:val="24"/>
          <w:szCs w:val="24"/>
        </w:rPr>
        <w:t xml:space="preserve"> </w:t>
      </w:r>
      <w:r w:rsidR="001F5099">
        <w:rPr>
          <w:sz w:val="24"/>
          <w:szCs w:val="24"/>
        </w:rPr>
        <w:t>(</w:t>
      </w:r>
      <w:r w:rsidRPr="008B2F48">
        <w:rPr>
          <w:sz w:val="24"/>
          <w:szCs w:val="24"/>
        </w:rPr>
        <w:t>PRR</w:t>
      </w:r>
      <w:r w:rsidR="001F5099">
        <w:rPr>
          <w:rFonts w:eastAsiaTheme="minorEastAsia" w:hint="eastAsia"/>
          <w:sz w:val="24"/>
          <w:szCs w:val="24"/>
          <w:lang w:eastAsia="ja-JP"/>
        </w:rPr>
        <w:t>s</w:t>
      </w:r>
      <w:r w:rsidR="001F5099">
        <w:rPr>
          <w:rFonts w:eastAsiaTheme="minorEastAsia"/>
          <w:sz w:val="24"/>
          <w:szCs w:val="24"/>
          <w:lang w:eastAsia="ja-JP"/>
        </w:rPr>
        <w:t>)</w:t>
      </w:r>
      <w:r w:rsidRPr="008B2F48">
        <w:rPr>
          <w:sz w:val="24"/>
          <w:szCs w:val="24"/>
        </w:rPr>
        <w:t xml:space="preserve"> activation</w:t>
      </w:r>
      <w:r w:rsidRPr="008B2F48">
        <w:rPr>
          <w:i/>
          <w:sz w:val="24"/>
          <w:szCs w:val="24"/>
        </w:rPr>
        <w:t xml:space="preserve"> in vitro</w:t>
      </w:r>
      <w:r w:rsidRPr="008B2F48">
        <w:rPr>
          <w:sz w:val="24"/>
          <w:szCs w:val="24"/>
        </w:rPr>
        <w:t xml:space="preserve"> using the epidermal keratinocyte cell line </w:t>
      </w:r>
      <w:proofErr w:type="spellStart"/>
      <w:r w:rsidRPr="008B2F48">
        <w:rPr>
          <w:sz w:val="24"/>
          <w:szCs w:val="24"/>
        </w:rPr>
        <w:t>HaCaT</w:t>
      </w:r>
      <w:proofErr w:type="spellEnd"/>
      <w:r w:rsidRPr="008B2F48">
        <w:rPr>
          <w:sz w:val="24"/>
          <w:szCs w:val="24"/>
        </w:rPr>
        <w:t xml:space="preserve"> cells.</w:t>
      </w:r>
      <w:r w:rsidR="008B2F48" w:rsidRPr="008B2F48">
        <w:t xml:space="preserve"> </w:t>
      </w:r>
      <w:r w:rsidR="008B2F48" w:rsidRPr="008B2F48">
        <w:rPr>
          <w:sz w:val="24"/>
          <w:szCs w:val="24"/>
        </w:rPr>
        <w:t>In particular, we focused on PAR-2 activation because of conflicting reports of its induction and suppression of inflammation.</w:t>
      </w:r>
    </w:p>
    <w:p w:rsidR="008B2F48" w:rsidRDefault="008B2F48" w:rsidP="00116440">
      <w:pPr>
        <w:pStyle w:val="BodyText1"/>
        <w:ind w:firstLine="420"/>
        <w:rPr>
          <w:sz w:val="24"/>
          <w:szCs w:val="24"/>
        </w:rPr>
      </w:pPr>
    </w:p>
    <w:p w:rsidR="008B2F48" w:rsidRDefault="008B2F48" w:rsidP="00116440">
      <w:pPr>
        <w:pStyle w:val="BodyText1"/>
        <w:ind w:firstLine="420"/>
        <w:rPr>
          <w:sz w:val="24"/>
          <w:szCs w:val="24"/>
        </w:rPr>
      </w:pPr>
      <w:r w:rsidRPr="008B2F48">
        <w:rPr>
          <w:sz w:val="24"/>
          <w:szCs w:val="24"/>
        </w:rPr>
        <w:t xml:space="preserve">What is </w:t>
      </w:r>
      <w:r w:rsidR="00DB713A">
        <w:rPr>
          <w:sz w:val="24"/>
          <w:szCs w:val="24"/>
        </w:rPr>
        <w:t>noteworthy about</w:t>
      </w:r>
      <w:r w:rsidRPr="008B2F48">
        <w:rPr>
          <w:sz w:val="24"/>
          <w:szCs w:val="24"/>
        </w:rPr>
        <w:t xml:space="preserve"> this study is that PAR-2 activation has the opposing effects of simultaneously inducing and suppressing inflammation. That is, RAR-2 activation in </w:t>
      </w:r>
      <w:proofErr w:type="spellStart"/>
      <w:r w:rsidRPr="008B2F48">
        <w:rPr>
          <w:sz w:val="24"/>
          <w:szCs w:val="24"/>
        </w:rPr>
        <w:t>HaCaT</w:t>
      </w:r>
      <w:proofErr w:type="spellEnd"/>
      <w:r w:rsidRPr="008B2F48">
        <w:rPr>
          <w:sz w:val="24"/>
          <w:szCs w:val="24"/>
        </w:rPr>
        <w:t xml:space="preserve"> cells induces IL-6 and IL-8 in an agonist concentration-dependent manner, but suppresses MCP-1. Although the mechanism needs further investigation, we would like to report our interesting findings.</w:t>
      </w:r>
    </w:p>
    <w:p w:rsidR="004F1A63" w:rsidRDefault="004F1A63" w:rsidP="00CB0D29">
      <w:pPr>
        <w:pStyle w:val="BodyText1"/>
        <w:ind w:firstLine="420"/>
        <w:rPr>
          <w:sz w:val="24"/>
          <w:szCs w:val="24"/>
        </w:rPr>
      </w:pPr>
    </w:p>
    <w:p w:rsidR="005560BC" w:rsidRDefault="00116440" w:rsidP="00711CFB">
      <w:pPr>
        <w:pStyle w:val="BodyText1"/>
        <w:ind w:firstLine="420"/>
      </w:pPr>
      <w:r w:rsidRPr="00CB0D29">
        <w:rPr>
          <w:sz w:val="24"/>
          <w:szCs w:val="24"/>
          <w:lang w:val="en"/>
        </w:rPr>
        <w:t xml:space="preserve">In this study, collaborative </w:t>
      </w:r>
      <w:r w:rsidR="00CB0D29">
        <w:rPr>
          <w:sz w:val="24"/>
          <w:szCs w:val="24"/>
          <w:lang w:val="en"/>
        </w:rPr>
        <w:t xml:space="preserve">research group was made between Wakayama </w:t>
      </w:r>
      <w:r w:rsidR="00C3470B">
        <w:rPr>
          <w:sz w:val="24"/>
          <w:szCs w:val="24"/>
          <w:lang w:val="en"/>
        </w:rPr>
        <w:t xml:space="preserve">Medical University, </w:t>
      </w:r>
      <w:r w:rsidR="00C3470B" w:rsidRPr="00CB0D29">
        <w:rPr>
          <w:sz w:val="24"/>
          <w:szCs w:val="24"/>
          <w:lang w:val="en"/>
        </w:rPr>
        <w:t>Jabara Laboratory</w:t>
      </w:r>
      <w:r w:rsidR="00C3470B">
        <w:rPr>
          <w:sz w:val="24"/>
          <w:szCs w:val="24"/>
          <w:lang w:val="en"/>
        </w:rPr>
        <w:t>, and Osaka</w:t>
      </w:r>
      <w:r w:rsidRPr="00CB0D29">
        <w:rPr>
          <w:sz w:val="24"/>
          <w:szCs w:val="24"/>
          <w:lang w:val="en"/>
        </w:rPr>
        <w:t xml:space="preserve"> </w:t>
      </w:r>
      <w:r w:rsidR="004F1A63">
        <w:rPr>
          <w:sz w:val="24"/>
          <w:szCs w:val="24"/>
          <w:lang w:val="en"/>
        </w:rPr>
        <w:t xml:space="preserve">Medical and </w:t>
      </w:r>
      <w:r w:rsidRPr="00CB0D29">
        <w:rPr>
          <w:sz w:val="24"/>
          <w:szCs w:val="24"/>
          <w:lang w:val="en"/>
        </w:rPr>
        <w:t xml:space="preserve">Pharmaceutical </w:t>
      </w:r>
      <w:r w:rsidR="004F1A63">
        <w:rPr>
          <w:sz w:val="24"/>
          <w:szCs w:val="24"/>
          <w:lang w:val="en"/>
        </w:rPr>
        <w:t>University, and Takatsuki Red Cross Hospital</w:t>
      </w:r>
      <w:r w:rsidR="00C3470B">
        <w:rPr>
          <w:sz w:val="24"/>
          <w:szCs w:val="24"/>
          <w:lang w:val="en"/>
        </w:rPr>
        <w:t>.</w:t>
      </w:r>
      <w:r w:rsidR="004F1A63">
        <w:rPr>
          <w:sz w:val="24"/>
          <w:szCs w:val="24"/>
          <w:lang w:val="en"/>
        </w:rPr>
        <w:t xml:space="preserve"> YM</w:t>
      </w:r>
      <w:r w:rsidR="006C0EE5">
        <w:rPr>
          <w:sz w:val="24"/>
          <w:szCs w:val="24"/>
          <w:lang w:val="en"/>
        </w:rPr>
        <w:t xml:space="preserve"> and</w:t>
      </w:r>
      <w:r w:rsidR="004F1A63">
        <w:rPr>
          <w:sz w:val="24"/>
          <w:szCs w:val="24"/>
          <w:lang w:val="en"/>
        </w:rPr>
        <w:t xml:space="preserve"> </w:t>
      </w:r>
      <w:r w:rsidR="006C0EE5">
        <w:rPr>
          <w:sz w:val="24"/>
          <w:szCs w:val="24"/>
          <w:lang w:val="en"/>
        </w:rPr>
        <w:t xml:space="preserve">SA </w:t>
      </w:r>
      <w:r w:rsidR="004F1A63">
        <w:rPr>
          <w:sz w:val="24"/>
          <w:szCs w:val="24"/>
          <w:lang w:val="en"/>
        </w:rPr>
        <w:t xml:space="preserve">took part in </w:t>
      </w:r>
      <w:r w:rsidR="006C0EE5">
        <w:rPr>
          <w:sz w:val="24"/>
          <w:szCs w:val="24"/>
          <w:lang w:val="en"/>
        </w:rPr>
        <w:t xml:space="preserve">planning </w:t>
      </w:r>
      <w:r w:rsidR="006C0EE5" w:rsidRPr="006C0EE5">
        <w:rPr>
          <w:sz w:val="24"/>
          <w:szCs w:val="24"/>
          <w:lang w:val="en"/>
        </w:rPr>
        <w:t>and executing</w:t>
      </w:r>
      <w:r w:rsidR="006C0EE5">
        <w:rPr>
          <w:rFonts w:eastAsiaTheme="minorEastAsia" w:hint="eastAsia"/>
          <w:sz w:val="24"/>
          <w:szCs w:val="24"/>
          <w:lang w:val="en" w:eastAsia="ja-JP"/>
        </w:rPr>
        <w:t xml:space="preserve"> </w:t>
      </w:r>
      <w:r w:rsidR="004F1A63">
        <w:rPr>
          <w:sz w:val="24"/>
          <w:szCs w:val="24"/>
          <w:lang w:val="en"/>
        </w:rPr>
        <w:t>cell experiments</w:t>
      </w:r>
      <w:r w:rsidR="006C0EE5">
        <w:rPr>
          <w:sz w:val="24"/>
          <w:szCs w:val="24"/>
          <w:lang w:val="en"/>
        </w:rPr>
        <w:t>.</w:t>
      </w:r>
      <w:r w:rsidR="00D96146">
        <w:rPr>
          <w:sz w:val="24"/>
          <w:szCs w:val="24"/>
          <w:lang w:val="en"/>
        </w:rPr>
        <w:t xml:space="preserve"> </w:t>
      </w:r>
      <w:r w:rsidR="00D96146" w:rsidRPr="00D96146">
        <w:rPr>
          <w:sz w:val="24"/>
          <w:szCs w:val="24"/>
          <w:lang w:val="en"/>
        </w:rPr>
        <w:t>FF provided guidance and advice in the design and execution of the experiment.</w:t>
      </w:r>
      <w:r w:rsidR="00D96146">
        <w:rPr>
          <w:sz w:val="24"/>
          <w:szCs w:val="24"/>
          <w:lang w:val="en"/>
        </w:rPr>
        <w:t xml:space="preserve"> KB and MT </w:t>
      </w:r>
      <w:r w:rsidR="005560BC">
        <w:rPr>
          <w:sz w:val="24"/>
          <w:szCs w:val="24"/>
          <w:lang w:val="en"/>
        </w:rPr>
        <w:t>supported for the execution of these</w:t>
      </w:r>
      <w:r w:rsidR="00711CFB">
        <w:rPr>
          <w:sz w:val="24"/>
          <w:szCs w:val="24"/>
          <w:lang w:val="en"/>
        </w:rPr>
        <w:t xml:space="preserve"> experiment</w:t>
      </w:r>
      <w:r w:rsidR="005560BC">
        <w:rPr>
          <w:sz w:val="24"/>
          <w:szCs w:val="24"/>
          <w:lang w:val="en"/>
        </w:rPr>
        <w:t>s.</w:t>
      </w:r>
      <w:r w:rsidR="005560BC" w:rsidRPr="005560BC">
        <w:t xml:space="preserve"> </w:t>
      </w:r>
    </w:p>
    <w:p w:rsidR="00BD4385" w:rsidRDefault="00BD4385" w:rsidP="00711CFB">
      <w:pPr>
        <w:pStyle w:val="BodyText1"/>
        <w:ind w:firstLine="420"/>
        <w:rPr>
          <w:sz w:val="24"/>
          <w:szCs w:val="24"/>
          <w:lang w:val="en"/>
        </w:rPr>
      </w:pPr>
    </w:p>
    <w:p w:rsidR="001269CA" w:rsidRPr="00E57AF1" w:rsidRDefault="000C6EBB" w:rsidP="00711CFB">
      <w:pPr>
        <w:pStyle w:val="BodyText1"/>
        <w:ind w:firstLine="420"/>
        <w:rPr>
          <w:sz w:val="24"/>
          <w:szCs w:val="24"/>
          <w:lang w:val="en"/>
        </w:rPr>
      </w:pPr>
      <w:r w:rsidRPr="00E57AF1">
        <w:rPr>
          <w:sz w:val="24"/>
          <w:szCs w:val="24"/>
          <w:lang w:val="en"/>
        </w:rPr>
        <w:t xml:space="preserve">Research expenses of this study was </w:t>
      </w:r>
      <w:r w:rsidR="00BC62D8" w:rsidRPr="00E57AF1">
        <w:rPr>
          <w:sz w:val="24"/>
          <w:szCs w:val="24"/>
          <w:lang w:val="en"/>
        </w:rPr>
        <w:t>partially supported by the grant</w:t>
      </w:r>
      <w:r w:rsidR="00B1589C" w:rsidRPr="00E57AF1">
        <w:rPr>
          <w:rFonts w:hint="eastAsia"/>
          <w:sz w:val="24"/>
          <w:szCs w:val="24"/>
          <w:lang w:val="en"/>
        </w:rPr>
        <w:t>“</w:t>
      </w:r>
      <w:r w:rsidR="00B1589C" w:rsidRPr="00E57AF1">
        <w:rPr>
          <w:sz w:val="24"/>
          <w:szCs w:val="24"/>
          <w:lang w:val="en"/>
        </w:rPr>
        <w:t xml:space="preserve">Research and development support project for pioneering industrial technology by Wakayama Prefectural Government”. </w:t>
      </w:r>
      <w:r w:rsidR="00D627E3" w:rsidRPr="00E57AF1">
        <w:rPr>
          <w:sz w:val="24"/>
          <w:szCs w:val="24"/>
          <w:lang w:val="en"/>
        </w:rPr>
        <w:t>A</w:t>
      </w:r>
      <w:r w:rsidR="00BC62D8" w:rsidRPr="00E57AF1">
        <w:rPr>
          <w:sz w:val="24"/>
          <w:szCs w:val="24"/>
          <w:lang w:val="en"/>
        </w:rPr>
        <w:t>fter planning of our</w:t>
      </w:r>
      <w:r w:rsidR="00D627E3" w:rsidRPr="00E57AF1">
        <w:rPr>
          <w:sz w:val="24"/>
          <w:szCs w:val="24"/>
          <w:lang w:val="en"/>
        </w:rPr>
        <w:t xml:space="preserve"> collaborative research project, Jabara Laboratory applied for this grant. This grant was distributed to </w:t>
      </w:r>
      <w:r w:rsidR="00E57AF1">
        <w:rPr>
          <w:sz w:val="24"/>
          <w:szCs w:val="24"/>
          <w:lang w:val="en"/>
        </w:rPr>
        <w:t xml:space="preserve">Wakayama Medical University and </w:t>
      </w:r>
      <w:r w:rsidR="00D53F6A">
        <w:rPr>
          <w:sz w:val="24"/>
          <w:szCs w:val="24"/>
          <w:lang w:val="en"/>
        </w:rPr>
        <w:t>Osaka</w:t>
      </w:r>
      <w:r w:rsidR="00D53F6A" w:rsidRPr="00CB0D29">
        <w:rPr>
          <w:sz w:val="24"/>
          <w:szCs w:val="24"/>
          <w:lang w:val="en"/>
        </w:rPr>
        <w:t xml:space="preserve"> </w:t>
      </w:r>
      <w:r w:rsidR="00D53F6A">
        <w:rPr>
          <w:sz w:val="24"/>
          <w:szCs w:val="24"/>
          <w:lang w:val="en"/>
        </w:rPr>
        <w:t xml:space="preserve">Medical and </w:t>
      </w:r>
      <w:r w:rsidR="00D53F6A" w:rsidRPr="00CB0D29">
        <w:rPr>
          <w:sz w:val="24"/>
          <w:szCs w:val="24"/>
          <w:lang w:val="en"/>
        </w:rPr>
        <w:t xml:space="preserve">Pharmaceutical </w:t>
      </w:r>
      <w:r w:rsidR="00D53F6A">
        <w:rPr>
          <w:sz w:val="24"/>
          <w:szCs w:val="24"/>
          <w:lang w:val="en"/>
        </w:rPr>
        <w:t>University</w:t>
      </w:r>
      <w:r w:rsidR="00D627E3" w:rsidRPr="00E57AF1">
        <w:rPr>
          <w:sz w:val="24"/>
          <w:szCs w:val="24"/>
          <w:lang w:val="en"/>
        </w:rPr>
        <w:t xml:space="preserve"> from Jabara Laboratory. </w:t>
      </w:r>
      <w:r w:rsidR="00BC62D8" w:rsidRPr="00E57AF1">
        <w:rPr>
          <w:sz w:val="24"/>
          <w:szCs w:val="24"/>
          <w:lang w:val="en"/>
        </w:rPr>
        <w:t xml:space="preserve"> </w:t>
      </w:r>
      <w:r w:rsidR="00691FDD" w:rsidRPr="00E57AF1">
        <w:rPr>
          <w:sz w:val="24"/>
          <w:szCs w:val="24"/>
          <w:lang w:val="en"/>
        </w:rPr>
        <w:t xml:space="preserve"> </w:t>
      </w:r>
    </w:p>
    <w:p w:rsidR="000501EB" w:rsidRPr="001B6476" w:rsidRDefault="0093552F" w:rsidP="00D627E3">
      <w:pPr>
        <w:pStyle w:val="Web"/>
        <w:ind w:firstLine="420"/>
        <w:jc w:val="both"/>
        <w:rPr>
          <w:rFonts w:ascii="Times New Roman" w:hAnsi="Times New Roman" w:cs="Times New Roman"/>
        </w:rPr>
      </w:pPr>
      <w:r w:rsidRPr="001B6476">
        <w:rPr>
          <w:rFonts w:ascii="Times New Roman" w:hAnsi="Times New Roman" w:cs="Times New Roman"/>
        </w:rPr>
        <w:lastRenderedPageBreak/>
        <w:t>This manuscript has not been previously published and is not under consideration in the same or similar form for any other publication. All authors listed contributed sufficiently to the project to be included as authors</w:t>
      </w:r>
      <w:r w:rsidR="00D627E3">
        <w:rPr>
          <w:rFonts w:ascii="Times New Roman" w:hAnsi="Times New Roman" w:cs="Times New Roman"/>
        </w:rPr>
        <w:t>.</w:t>
      </w:r>
    </w:p>
    <w:p w:rsidR="0093552F" w:rsidRPr="001B6476" w:rsidRDefault="0093552F" w:rsidP="00D627E3">
      <w:pPr>
        <w:pStyle w:val="Web"/>
        <w:ind w:firstLine="420"/>
        <w:jc w:val="both"/>
        <w:rPr>
          <w:rFonts w:ascii="Times New Roman" w:hAnsi="Times New Roman" w:cs="Times New Roman"/>
        </w:rPr>
      </w:pPr>
      <w:r w:rsidRPr="001B6476">
        <w:rPr>
          <w:rFonts w:ascii="Times New Roman" w:hAnsi="Times New Roman" w:cs="Times New Roman"/>
        </w:rPr>
        <w:t xml:space="preserve">We believe that this paper will be of great interest to your readers and we hope that you find it acceptable for publication in the </w:t>
      </w:r>
      <w:r w:rsidR="000501EB" w:rsidRPr="001B6476">
        <w:rPr>
          <w:rStyle w:val="a3"/>
          <w:rFonts w:ascii="Times New Roman" w:hAnsi="Times New Roman" w:cs="Times New Roman"/>
        </w:rPr>
        <w:t>Trends in Immunotherapy.</w:t>
      </w:r>
    </w:p>
    <w:p w:rsidR="00D627E3" w:rsidRDefault="00D627E3" w:rsidP="0093552F">
      <w:pPr>
        <w:pStyle w:val="Web"/>
        <w:rPr>
          <w:rFonts w:ascii="Times New Roman" w:hAnsi="Times New Roman" w:cs="Times New Roman"/>
        </w:rPr>
      </w:pPr>
    </w:p>
    <w:p w:rsidR="0093552F" w:rsidRPr="001B6476" w:rsidRDefault="0093552F" w:rsidP="0093552F">
      <w:pPr>
        <w:pStyle w:val="Web"/>
        <w:rPr>
          <w:rFonts w:ascii="Times New Roman" w:hAnsi="Times New Roman" w:cs="Times New Roman"/>
        </w:rPr>
      </w:pPr>
      <w:r w:rsidRPr="001B6476">
        <w:rPr>
          <w:rFonts w:ascii="Times New Roman" w:hAnsi="Times New Roman" w:cs="Times New Roman"/>
        </w:rPr>
        <w:t>Sincerely yours,</w:t>
      </w:r>
    </w:p>
    <w:p w:rsidR="00A457F7" w:rsidRPr="001B6476" w:rsidRDefault="00700822" w:rsidP="004F1A63">
      <w:pPr>
        <w:pStyle w:val="Web"/>
        <w:rPr>
          <w:rFonts w:ascii="Times New Roman" w:hAnsi="Times New Roman" w:cs="Times New Roman"/>
        </w:rPr>
      </w:pPr>
      <w:r w:rsidRPr="001B6476">
        <w:rPr>
          <w:rFonts w:ascii="Times New Roman" w:hAnsi="Times New Roman" w:cs="Times New Roman"/>
        </w:rPr>
        <w:t>Yoshinobu Murakami, Ph</w:t>
      </w:r>
      <w:r w:rsidR="004176EF">
        <w:rPr>
          <w:rFonts w:ascii="Times New Roman" w:hAnsi="Times New Roman" w:cs="Times New Roman"/>
        </w:rPr>
        <w:t>.</w:t>
      </w:r>
      <w:r w:rsidRPr="001B6476">
        <w:rPr>
          <w:rFonts w:ascii="Times New Roman" w:hAnsi="Times New Roman" w:cs="Times New Roman"/>
        </w:rPr>
        <w:t>D</w:t>
      </w:r>
      <w:r w:rsidR="004176EF">
        <w:rPr>
          <w:rFonts w:ascii="Times New Roman" w:hAnsi="Times New Roman" w:cs="Times New Roman"/>
        </w:rPr>
        <w:t>.</w:t>
      </w:r>
      <w:r w:rsidR="0093552F" w:rsidRPr="001B6476">
        <w:rPr>
          <w:rFonts w:ascii="Times New Roman" w:hAnsi="Times New Roman" w:cs="Times New Roman"/>
        </w:rPr>
        <w:br/>
      </w:r>
      <w:r w:rsidR="004F1A63">
        <w:rPr>
          <w:rFonts w:ascii="Times New Roman" w:hAnsi="Times New Roman" w:cs="Times New Roman"/>
        </w:rPr>
        <w:t>Department of Aesthetics and Health Sciences, Wakayama Medical University</w:t>
      </w:r>
      <w:r w:rsidRPr="001B6476">
        <w:rPr>
          <w:rFonts w:ascii="Times New Roman" w:hAnsi="Times New Roman" w:cs="Times New Roman"/>
        </w:rPr>
        <w:br/>
      </w:r>
      <w:r w:rsidR="004F1A63">
        <w:rPr>
          <w:rFonts w:ascii="Times New Roman" w:hAnsi="Times New Roman" w:cs="Times New Roman"/>
        </w:rPr>
        <w:t xml:space="preserve">811-1 </w:t>
      </w:r>
      <w:proofErr w:type="spellStart"/>
      <w:r w:rsidR="004F1A63">
        <w:rPr>
          <w:rFonts w:ascii="Times New Roman" w:hAnsi="Times New Roman" w:cs="Times New Roman"/>
        </w:rPr>
        <w:t>Kimiidera</w:t>
      </w:r>
      <w:proofErr w:type="spellEnd"/>
      <w:r w:rsidR="004F1A63">
        <w:rPr>
          <w:rFonts w:ascii="Times New Roman" w:hAnsi="Times New Roman" w:cs="Times New Roman"/>
        </w:rPr>
        <w:t xml:space="preserve">, </w:t>
      </w:r>
      <w:proofErr w:type="spellStart"/>
      <w:r w:rsidR="004F1A63">
        <w:rPr>
          <w:rFonts w:ascii="Times New Roman" w:hAnsi="Times New Roman" w:cs="Times New Roman"/>
        </w:rPr>
        <w:t>Kakayama</w:t>
      </w:r>
      <w:proofErr w:type="spellEnd"/>
      <w:r w:rsidR="004F1A63">
        <w:rPr>
          <w:rFonts w:ascii="Times New Roman" w:hAnsi="Times New Roman" w:cs="Times New Roman"/>
        </w:rPr>
        <w:t xml:space="preserve"> 641-8509, Japan</w:t>
      </w:r>
    </w:p>
    <w:sectPr w:rsidR="00A457F7" w:rsidRPr="001B64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2F"/>
    <w:rsid w:val="00011E1A"/>
    <w:rsid w:val="00016CBE"/>
    <w:rsid w:val="00022990"/>
    <w:rsid w:val="000237A1"/>
    <w:rsid w:val="000501EB"/>
    <w:rsid w:val="00051B4C"/>
    <w:rsid w:val="000651E0"/>
    <w:rsid w:val="00072289"/>
    <w:rsid w:val="0008216D"/>
    <w:rsid w:val="00084BCC"/>
    <w:rsid w:val="000A22BC"/>
    <w:rsid w:val="000A2502"/>
    <w:rsid w:val="000A40D7"/>
    <w:rsid w:val="000A4318"/>
    <w:rsid w:val="000B61DC"/>
    <w:rsid w:val="000C6EBB"/>
    <w:rsid w:val="000D4AD2"/>
    <w:rsid w:val="000D5CBF"/>
    <w:rsid w:val="000D7AF5"/>
    <w:rsid w:val="000E3B01"/>
    <w:rsid w:val="000E50C8"/>
    <w:rsid w:val="000E73B2"/>
    <w:rsid w:val="000F37DE"/>
    <w:rsid w:val="0010179C"/>
    <w:rsid w:val="00116440"/>
    <w:rsid w:val="001269CA"/>
    <w:rsid w:val="00134F6C"/>
    <w:rsid w:val="00146217"/>
    <w:rsid w:val="00154A8C"/>
    <w:rsid w:val="00191239"/>
    <w:rsid w:val="001A20EF"/>
    <w:rsid w:val="001A2DFC"/>
    <w:rsid w:val="001B6476"/>
    <w:rsid w:val="001C3CF3"/>
    <w:rsid w:val="001D5109"/>
    <w:rsid w:val="001E3BE9"/>
    <w:rsid w:val="001E5047"/>
    <w:rsid w:val="001F5099"/>
    <w:rsid w:val="001F5E66"/>
    <w:rsid w:val="00200A9F"/>
    <w:rsid w:val="002052F8"/>
    <w:rsid w:val="002121D6"/>
    <w:rsid w:val="00215503"/>
    <w:rsid w:val="002172ED"/>
    <w:rsid w:val="00230CDC"/>
    <w:rsid w:val="00232EF8"/>
    <w:rsid w:val="00237928"/>
    <w:rsid w:val="00245137"/>
    <w:rsid w:val="00247C9A"/>
    <w:rsid w:val="0026597C"/>
    <w:rsid w:val="00293082"/>
    <w:rsid w:val="002A32E7"/>
    <w:rsid w:val="002C247C"/>
    <w:rsid w:val="002C2F3F"/>
    <w:rsid w:val="002C588E"/>
    <w:rsid w:val="002D77B5"/>
    <w:rsid w:val="002E0BC1"/>
    <w:rsid w:val="002F4409"/>
    <w:rsid w:val="002F5110"/>
    <w:rsid w:val="003134A3"/>
    <w:rsid w:val="003305FE"/>
    <w:rsid w:val="00355A08"/>
    <w:rsid w:val="00381781"/>
    <w:rsid w:val="003903DA"/>
    <w:rsid w:val="003A1B04"/>
    <w:rsid w:val="003A335E"/>
    <w:rsid w:val="003C1679"/>
    <w:rsid w:val="003C5D9C"/>
    <w:rsid w:val="003D1635"/>
    <w:rsid w:val="003E15FC"/>
    <w:rsid w:val="003F0439"/>
    <w:rsid w:val="003F5035"/>
    <w:rsid w:val="00410CF0"/>
    <w:rsid w:val="00413958"/>
    <w:rsid w:val="00413F7F"/>
    <w:rsid w:val="004176EF"/>
    <w:rsid w:val="004244B8"/>
    <w:rsid w:val="00445DF4"/>
    <w:rsid w:val="004468AD"/>
    <w:rsid w:val="00447EF9"/>
    <w:rsid w:val="00467D9E"/>
    <w:rsid w:val="00474C23"/>
    <w:rsid w:val="00476ED1"/>
    <w:rsid w:val="00481330"/>
    <w:rsid w:val="00482272"/>
    <w:rsid w:val="00484B1B"/>
    <w:rsid w:val="00491034"/>
    <w:rsid w:val="00493D25"/>
    <w:rsid w:val="004A0CEC"/>
    <w:rsid w:val="004A5A0A"/>
    <w:rsid w:val="004C1F74"/>
    <w:rsid w:val="004F1A63"/>
    <w:rsid w:val="00502511"/>
    <w:rsid w:val="00510BE3"/>
    <w:rsid w:val="0051353D"/>
    <w:rsid w:val="00520B67"/>
    <w:rsid w:val="00523F73"/>
    <w:rsid w:val="005300E3"/>
    <w:rsid w:val="0053776F"/>
    <w:rsid w:val="00545338"/>
    <w:rsid w:val="005560BC"/>
    <w:rsid w:val="00557B4B"/>
    <w:rsid w:val="00560EAE"/>
    <w:rsid w:val="00562574"/>
    <w:rsid w:val="00567F03"/>
    <w:rsid w:val="0059271A"/>
    <w:rsid w:val="00597F8C"/>
    <w:rsid w:val="005A0556"/>
    <w:rsid w:val="005A3396"/>
    <w:rsid w:val="005B4427"/>
    <w:rsid w:val="005C1656"/>
    <w:rsid w:val="005C2B83"/>
    <w:rsid w:val="005C64A4"/>
    <w:rsid w:val="005D0C4A"/>
    <w:rsid w:val="005D3EA8"/>
    <w:rsid w:val="005E126A"/>
    <w:rsid w:val="005E162C"/>
    <w:rsid w:val="005E3B80"/>
    <w:rsid w:val="005E5B4A"/>
    <w:rsid w:val="00600491"/>
    <w:rsid w:val="0060095D"/>
    <w:rsid w:val="00610A15"/>
    <w:rsid w:val="0062795E"/>
    <w:rsid w:val="00630911"/>
    <w:rsid w:val="0063433C"/>
    <w:rsid w:val="00643B23"/>
    <w:rsid w:val="00650A2C"/>
    <w:rsid w:val="00653307"/>
    <w:rsid w:val="00661AF3"/>
    <w:rsid w:val="00662C1A"/>
    <w:rsid w:val="00666EF0"/>
    <w:rsid w:val="00674324"/>
    <w:rsid w:val="00675913"/>
    <w:rsid w:val="00681384"/>
    <w:rsid w:val="0068234C"/>
    <w:rsid w:val="0068234E"/>
    <w:rsid w:val="006871C7"/>
    <w:rsid w:val="00691A01"/>
    <w:rsid w:val="00691FDD"/>
    <w:rsid w:val="006970CA"/>
    <w:rsid w:val="006A7BE0"/>
    <w:rsid w:val="006C0EE5"/>
    <w:rsid w:val="006C1E2B"/>
    <w:rsid w:val="006C44A3"/>
    <w:rsid w:val="006D0A27"/>
    <w:rsid w:val="006D138F"/>
    <w:rsid w:val="006D15B8"/>
    <w:rsid w:val="006D3788"/>
    <w:rsid w:val="00700822"/>
    <w:rsid w:val="007014F0"/>
    <w:rsid w:val="007102F9"/>
    <w:rsid w:val="00711256"/>
    <w:rsid w:val="00711CFB"/>
    <w:rsid w:val="007173A5"/>
    <w:rsid w:val="00722C3B"/>
    <w:rsid w:val="0073005E"/>
    <w:rsid w:val="00744CF2"/>
    <w:rsid w:val="00745892"/>
    <w:rsid w:val="00752346"/>
    <w:rsid w:val="00757139"/>
    <w:rsid w:val="00761E40"/>
    <w:rsid w:val="00762276"/>
    <w:rsid w:val="0076423A"/>
    <w:rsid w:val="00767C94"/>
    <w:rsid w:val="00771CE6"/>
    <w:rsid w:val="007728DF"/>
    <w:rsid w:val="00774528"/>
    <w:rsid w:val="00774BB8"/>
    <w:rsid w:val="00775A28"/>
    <w:rsid w:val="00780CFB"/>
    <w:rsid w:val="007923C9"/>
    <w:rsid w:val="007948E5"/>
    <w:rsid w:val="007965C7"/>
    <w:rsid w:val="007A24D9"/>
    <w:rsid w:val="007A2841"/>
    <w:rsid w:val="007B0799"/>
    <w:rsid w:val="007B246B"/>
    <w:rsid w:val="007C4F95"/>
    <w:rsid w:val="007D13C3"/>
    <w:rsid w:val="007D6AC6"/>
    <w:rsid w:val="007E36BA"/>
    <w:rsid w:val="007E53AB"/>
    <w:rsid w:val="007F267D"/>
    <w:rsid w:val="007F318E"/>
    <w:rsid w:val="00810DA5"/>
    <w:rsid w:val="008162D2"/>
    <w:rsid w:val="00823FDF"/>
    <w:rsid w:val="00826C44"/>
    <w:rsid w:val="00827C49"/>
    <w:rsid w:val="008450EC"/>
    <w:rsid w:val="008475BA"/>
    <w:rsid w:val="0085004B"/>
    <w:rsid w:val="008521CB"/>
    <w:rsid w:val="008556AE"/>
    <w:rsid w:val="008577FB"/>
    <w:rsid w:val="008675AD"/>
    <w:rsid w:val="0087711D"/>
    <w:rsid w:val="00895531"/>
    <w:rsid w:val="00895A9C"/>
    <w:rsid w:val="00897E45"/>
    <w:rsid w:val="008A34C6"/>
    <w:rsid w:val="008B2F48"/>
    <w:rsid w:val="008D1D97"/>
    <w:rsid w:val="008E4EC1"/>
    <w:rsid w:val="008E7909"/>
    <w:rsid w:val="00903B69"/>
    <w:rsid w:val="009228A9"/>
    <w:rsid w:val="00932A73"/>
    <w:rsid w:val="00932CF1"/>
    <w:rsid w:val="00933F4D"/>
    <w:rsid w:val="0093552F"/>
    <w:rsid w:val="00940049"/>
    <w:rsid w:val="00943DC4"/>
    <w:rsid w:val="00946265"/>
    <w:rsid w:val="00946480"/>
    <w:rsid w:val="00946D36"/>
    <w:rsid w:val="00954ADD"/>
    <w:rsid w:val="0096410D"/>
    <w:rsid w:val="00970263"/>
    <w:rsid w:val="00976841"/>
    <w:rsid w:val="00981336"/>
    <w:rsid w:val="009842C8"/>
    <w:rsid w:val="00985A08"/>
    <w:rsid w:val="00996463"/>
    <w:rsid w:val="009A25A8"/>
    <w:rsid w:val="009B221F"/>
    <w:rsid w:val="009C1A18"/>
    <w:rsid w:val="009D1BA0"/>
    <w:rsid w:val="009E70EB"/>
    <w:rsid w:val="00A07694"/>
    <w:rsid w:val="00A10B77"/>
    <w:rsid w:val="00A13D4E"/>
    <w:rsid w:val="00A17560"/>
    <w:rsid w:val="00A17CF9"/>
    <w:rsid w:val="00A36BA3"/>
    <w:rsid w:val="00A44883"/>
    <w:rsid w:val="00A457F7"/>
    <w:rsid w:val="00A46E41"/>
    <w:rsid w:val="00A60E12"/>
    <w:rsid w:val="00A62EA9"/>
    <w:rsid w:val="00A6517F"/>
    <w:rsid w:val="00A6520C"/>
    <w:rsid w:val="00A77D67"/>
    <w:rsid w:val="00A92C49"/>
    <w:rsid w:val="00A93045"/>
    <w:rsid w:val="00A95E01"/>
    <w:rsid w:val="00A964C3"/>
    <w:rsid w:val="00A97ED4"/>
    <w:rsid w:val="00AB3E53"/>
    <w:rsid w:val="00AC0DEF"/>
    <w:rsid w:val="00AC2300"/>
    <w:rsid w:val="00AC41FA"/>
    <w:rsid w:val="00AC6EA4"/>
    <w:rsid w:val="00AC78FA"/>
    <w:rsid w:val="00AD5A88"/>
    <w:rsid w:val="00B05586"/>
    <w:rsid w:val="00B06240"/>
    <w:rsid w:val="00B07718"/>
    <w:rsid w:val="00B147B2"/>
    <w:rsid w:val="00B1589C"/>
    <w:rsid w:val="00B22157"/>
    <w:rsid w:val="00B2602A"/>
    <w:rsid w:val="00B35B04"/>
    <w:rsid w:val="00B46051"/>
    <w:rsid w:val="00B520DC"/>
    <w:rsid w:val="00B53DED"/>
    <w:rsid w:val="00B649FF"/>
    <w:rsid w:val="00B852AC"/>
    <w:rsid w:val="00B862E2"/>
    <w:rsid w:val="00B87A30"/>
    <w:rsid w:val="00B933E2"/>
    <w:rsid w:val="00BA2B5E"/>
    <w:rsid w:val="00BA2BBB"/>
    <w:rsid w:val="00BC62D8"/>
    <w:rsid w:val="00BC66C0"/>
    <w:rsid w:val="00BD23CF"/>
    <w:rsid w:val="00BD2D98"/>
    <w:rsid w:val="00BD4385"/>
    <w:rsid w:val="00BF677A"/>
    <w:rsid w:val="00C16716"/>
    <w:rsid w:val="00C20DE1"/>
    <w:rsid w:val="00C31009"/>
    <w:rsid w:val="00C3470B"/>
    <w:rsid w:val="00C41F20"/>
    <w:rsid w:val="00C47541"/>
    <w:rsid w:val="00C557B8"/>
    <w:rsid w:val="00C6027C"/>
    <w:rsid w:val="00C60395"/>
    <w:rsid w:val="00C66FDA"/>
    <w:rsid w:val="00C7513B"/>
    <w:rsid w:val="00C76A87"/>
    <w:rsid w:val="00C76FB1"/>
    <w:rsid w:val="00C84FDF"/>
    <w:rsid w:val="00CA2C59"/>
    <w:rsid w:val="00CB0D29"/>
    <w:rsid w:val="00CB3635"/>
    <w:rsid w:val="00CC1F48"/>
    <w:rsid w:val="00CD23E8"/>
    <w:rsid w:val="00CF3BCE"/>
    <w:rsid w:val="00CF45D0"/>
    <w:rsid w:val="00CF57BA"/>
    <w:rsid w:val="00D00249"/>
    <w:rsid w:val="00D028B7"/>
    <w:rsid w:val="00D03418"/>
    <w:rsid w:val="00D23580"/>
    <w:rsid w:val="00D23FF1"/>
    <w:rsid w:val="00D352DB"/>
    <w:rsid w:val="00D4504E"/>
    <w:rsid w:val="00D531EC"/>
    <w:rsid w:val="00D53F6A"/>
    <w:rsid w:val="00D56735"/>
    <w:rsid w:val="00D6206B"/>
    <w:rsid w:val="00D627E3"/>
    <w:rsid w:val="00D938F4"/>
    <w:rsid w:val="00D96146"/>
    <w:rsid w:val="00DA04E4"/>
    <w:rsid w:val="00DB2BD0"/>
    <w:rsid w:val="00DB70F9"/>
    <w:rsid w:val="00DB713A"/>
    <w:rsid w:val="00DD0EEC"/>
    <w:rsid w:val="00DE7241"/>
    <w:rsid w:val="00DF422F"/>
    <w:rsid w:val="00E502E1"/>
    <w:rsid w:val="00E57AF1"/>
    <w:rsid w:val="00E66BDE"/>
    <w:rsid w:val="00E70A43"/>
    <w:rsid w:val="00E77EFD"/>
    <w:rsid w:val="00E80DF0"/>
    <w:rsid w:val="00E84043"/>
    <w:rsid w:val="00E84FAD"/>
    <w:rsid w:val="00E87881"/>
    <w:rsid w:val="00E9488D"/>
    <w:rsid w:val="00EA5A27"/>
    <w:rsid w:val="00EB0841"/>
    <w:rsid w:val="00EB3783"/>
    <w:rsid w:val="00EC1E61"/>
    <w:rsid w:val="00EC3FC6"/>
    <w:rsid w:val="00EC5AF5"/>
    <w:rsid w:val="00ED0274"/>
    <w:rsid w:val="00EF33AA"/>
    <w:rsid w:val="00F00481"/>
    <w:rsid w:val="00F07EB2"/>
    <w:rsid w:val="00F54FFF"/>
    <w:rsid w:val="00F628DF"/>
    <w:rsid w:val="00F646ED"/>
    <w:rsid w:val="00F70712"/>
    <w:rsid w:val="00F7344E"/>
    <w:rsid w:val="00F94E20"/>
    <w:rsid w:val="00FA1A1B"/>
    <w:rsid w:val="00FB1E8A"/>
    <w:rsid w:val="00FC2861"/>
    <w:rsid w:val="00FC3A83"/>
    <w:rsid w:val="00FC6E5C"/>
    <w:rsid w:val="00FD4A85"/>
    <w:rsid w:val="00FD7548"/>
    <w:rsid w:val="00FE0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007133-16CD-49E9-98C3-D87F0039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355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Emphasis"/>
    <w:basedOn w:val="a0"/>
    <w:uiPriority w:val="20"/>
    <w:qFormat/>
    <w:rsid w:val="0093552F"/>
    <w:rPr>
      <w:i/>
      <w:iCs/>
    </w:rPr>
  </w:style>
  <w:style w:type="paragraph" w:customStyle="1" w:styleId="BodyText1">
    <w:name w:val="BodyText1"/>
    <w:basedOn w:val="a"/>
    <w:qFormat/>
    <w:rsid w:val="001B6476"/>
    <w:rPr>
      <w:rFonts w:ascii="Times New Roman" w:eastAsia="SimSun" w:hAnsi="Times New Roman" w:cs="Times New Roman"/>
      <w:sz w:val="20"/>
      <w:szCs w:val="20"/>
      <w:lang w:eastAsia="zh-CN"/>
    </w:rPr>
  </w:style>
  <w:style w:type="paragraph" w:styleId="a4">
    <w:name w:val="Balloon Text"/>
    <w:basedOn w:val="a"/>
    <w:link w:val="a5"/>
    <w:uiPriority w:val="99"/>
    <w:semiHidden/>
    <w:unhideWhenUsed/>
    <w:rsid w:val="00C347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47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25137">
      <w:bodyDiv w:val="1"/>
      <w:marLeft w:val="0"/>
      <w:marRight w:val="0"/>
      <w:marTop w:val="0"/>
      <w:marBottom w:val="0"/>
      <w:divBdr>
        <w:top w:val="none" w:sz="0" w:space="0" w:color="auto"/>
        <w:left w:val="none" w:sz="0" w:space="0" w:color="auto"/>
        <w:bottom w:val="none" w:sz="0" w:space="0" w:color="auto"/>
        <w:right w:val="none" w:sz="0" w:space="0" w:color="auto"/>
      </w:divBdr>
      <w:divsChild>
        <w:div w:id="82713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村上能庸</dc:creator>
  <cp:keywords/>
  <dc:description/>
  <cp:lastModifiedBy>Microsoft アカウント</cp:lastModifiedBy>
  <cp:revision>4</cp:revision>
  <cp:lastPrinted>2020-12-10T07:29:00Z</cp:lastPrinted>
  <dcterms:created xsi:type="dcterms:W3CDTF">2022-05-19T05:23:00Z</dcterms:created>
  <dcterms:modified xsi:type="dcterms:W3CDTF">2022-05-19T05:24:00Z</dcterms:modified>
</cp:coreProperties>
</file>